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C32E" w14:textId="77777777" w:rsidR="004655D9" w:rsidRPr="004655D9" w:rsidRDefault="004655D9" w:rsidP="004655D9">
      <w:pPr>
        <w:rPr>
          <w:b/>
          <w:bCs/>
        </w:rPr>
      </w:pPr>
      <w:r w:rsidRPr="004655D9">
        <w:rPr>
          <w:b/>
          <w:bCs/>
        </w:rPr>
        <w:t>Bibliographic Resources for Teaching Methods and Engaging with Anthropological Concepts </w:t>
      </w:r>
    </w:p>
    <w:p w14:paraId="09318D03" w14:textId="77777777" w:rsidR="004655D9" w:rsidRPr="004655D9" w:rsidRDefault="004655D9" w:rsidP="004655D9">
      <w:r w:rsidRPr="004655D9">
        <w:t>Bodoh-Creed, Jessica. </w:t>
      </w:r>
      <w:r w:rsidRPr="004655D9">
        <w:rPr>
          <w:i/>
          <w:iCs/>
        </w:rPr>
        <w:t>The Field Journal for Cultural Anthropology.</w:t>
      </w:r>
      <w:r w:rsidRPr="004655D9">
        <w:t> SAGE Publications, 2018. </w:t>
      </w:r>
    </w:p>
    <w:p w14:paraId="4CFB62A3" w14:textId="77777777" w:rsidR="004655D9" w:rsidRPr="004655D9" w:rsidRDefault="004655D9" w:rsidP="004655D9">
      <w:r w:rsidRPr="004655D9">
        <w:t>Brookfield, Stephen D., and Stephen Preskill. </w:t>
      </w:r>
      <w:r w:rsidRPr="004655D9">
        <w:rPr>
          <w:i/>
          <w:iCs/>
        </w:rPr>
        <w:t>Discussion as a way of teaching: Tools and techniques for democratic classrooms.</w:t>
      </w:r>
      <w:r w:rsidRPr="004655D9">
        <w:t> John Wiley &amp; Sons, 2012. </w:t>
      </w:r>
    </w:p>
    <w:p w14:paraId="6303EA0B" w14:textId="77777777" w:rsidR="004655D9" w:rsidRPr="004655D9" w:rsidRDefault="004655D9" w:rsidP="004655D9">
      <w:r w:rsidRPr="004655D9">
        <w:t>Brookfield, Stephen D., and Stephen Preskill. </w:t>
      </w:r>
      <w:r w:rsidRPr="004655D9">
        <w:rPr>
          <w:i/>
          <w:iCs/>
        </w:rPr>
        <w:t>The discussion book: 50 great ways to get people talking.</w:t>
      </w:r>
      <w:r w:rsidRPr="004655D9">
        <w:t> John Wiley &amp; Sons, 2016. </w:t>
      </w:r>
    </w:p>
    <w:p w14:paraId="2836983E" w14:textId="77777777" w:rsidR="004655D9" w:rsidRPr="004655D9" w:rsidRDefault="004655D9" w:rsidP="004655D9">
      <w:r w:rsidRPr="004655D9">
        <w:t>Mack, Natasha, Cynthia Woodsong, Kathleen M. MacQueen, Greg Guest, and Emily Namey. 2005. </w:t>
      </w:r>
      <w:r w:rsidRPr="004655D9">
        <w:rPr>
          <w:i/>
          <w:iCs/>
        </w:rPr>
        <w:t>Qualitative Research Methods: A Data Collector’s Guide.</w:t>
      </w:r>
      <w:r w:rsidRPr="004655D9">
        <w:t> Research Triangle Park, NC: Family Health International. (available online: </w:t>
      </w:r>
      <w:hyperlink r:id="rId4" w:tgtFrame="_blank" w:history="1">
        <w:r w:rsidRPr="004655D9">
          <w:rPr>
            <w:rStyle w:val="Hyperlink"/>
          </w:rPr>
          <w:t>https://www.fhi360.org/sites/default/files/media/documents/Qualitative%20Research%20Methods%20-%20A%20Data%20Collector's%20Field%20Guide.pdf</w:t>
        </w:r>
      </w:hyperlink>
      <w:r w:rsidRPr="004655D9">
        <w:t>)  </w:t>
      </w:r>
    </w:p>
    <w:p w14:paraId="517B39BF" w14:textId="77777777" w:rsidR="004655D9" w:rsidRPr="004655D9" w:rsidRDefault="004655D9" w:rsidP="004655D9">
      <w:r w:rsidRPr="004655D9">
        <w:t>Schensul, Jean J. and Margaret D. LeCompte. 2012. </w:t>
      </w:r>
      <w:r w:rsidRPr="004655D9">
        <w:rPr>
          <w:i/>
          <w:iCs/>
        </w:rPr>
        <w:t>Ethnographic Methods: A Mixed Methods Approach, Second Edition.</w:t>
      </w:r>
      <w:r w:rsidRPr="004655D9">
        <w:t> New York: Rowman &amp; Littlefield.</w:t>
      </w:r>
    </w:p>
    <w:p w14:paraId="7F632934" w14:textId="77777777" w:rsidR="004655D9" w:rsidRPr="004655D9" w:rsidRDefault="004655D9" w:rsidP="004655D9">
      <w:pPr>
        <w:rPr>
          <w:b/>
          <w:bCs/>
        </w:rPr>
      </w:pPr>
      <w:r w:rsidRPr="004655D9">
        <w:rPr>
          <w:b/>
          <w:bCs/>
        </w:rPr>
        <w:t>Online Resources for Teaching Methods and Engaging with Anthropological Concepts </w:t>
      </w:r>
    </w:p>
    <w:p w14:paraId="1A30A169" w14:textId="77777777" w:rsidR="004655D9" w:rsidRPr="004655D9" w:rsidRDefault="004655D9" w:rsidP="004655D9">
      <w:r w:rsidRPr="004655D9">
        <w:t>Teaching Activities from SACC: </w:t>
      </w:r>
      <w:hyperlink r:id="rId5" w:tgtFrame="_blank" w:history="1">
        <w:r w:rsidRPr="004655D9">
          <w:rPr>
            <w:rStyle w:val="Hyperlink"/>
          </w:rPr>
          <w:t>http://sacc.a</w:t>
        </w:r>
        <w:r w:rsidRPr="004655D9">
          <w:rPr>
            <w:rStyle w:val="Hyperlink"/>
          </w:rPr>
          <w:t>m</w:t>
        </w:r>
        <w:r w:rsidRPr="004655D9">
          <w:rPr>
            <w:rStyle w:val="Hyperlink"/>
          </w:rPr>
          <w:t>ericananthro.org/teaching-activities-sacctivities/</w:t>
        </w:r>
      </w:hyperlink>
      <w:r w:rsidRPr="004655D9">
        <w:t> </w:t>
      </w:r>
    </w:p>
    <w:p w14:paraId="56ACF3D0" w14:textId="77777777" w:rsidR="004655D9" w:rsidRPr="004655D9" w:rsidRDefault="004655D9" w:rsidP="004655D9">
      <w:r w:rsidRPr="004655D9">
        <w:t>Society for Cultural Anthropology Teaching Tools: </w:t>
      </w:r>
      <w:hyperlink r:id="rId6" w:tgtFrame="_blank" w:history="1">
        <w:r w:rsidRPr="004655D9">
          <w:rPr>
            <w:rStyle w:val="Hyperlink"/>
          </w:rPr>
          <w:t>https://cula</w:t>
        </w:r>
        <w:r w:rsidRPr="004655D9">
          <w:rPr>
            <w:rStyle w:val="Hyperlink"/>
          </w:rPr>
          <w:t>n</w:t>
        </w:r>
        <w:r w:rsidRPr="004655D9">
          <w:rPr>
            <w:rStyle w:val="Hyperlink"/>
          </w:rPr>
          <w:t>th.org/fieldsights/contributed-content/teaching-tools</w:t>
        </w:r>
      </w:hyperlink>
      <w:r w:rsidRPr="004655D9">
        <w:t> </w:t>
      </w:r>
    </w:p>
    <w:p w14:paraId="44125505" w14:textId="572960FE" w:rsidR="004655D9" w:rsidRPr="004655D9" w:rsidRDefault="004655D9" w:rsidP="004655D9">
      <w:r w:rsidRPr="004655D9">
        <w:t>Teaching and Learning Anthropology Journal Resources: </w:t>
      </w:r>
      <w:r w:rsidR="00B269E2" w:rsidRPr="00B269E2">
        <w:t>https://escholarship.org/uc/teachinglearninganthro</w:t>
      </w:r>
    </w:p>
    <w:p w14:paraId="3F40B8E5" w14:textId="4E3A5A9B" w:rsidR="002E3522" w:rsidRDefault="004655D9">
      <w:r w:rsidRPr="004655D9">
        <w:t xml:space="preserve">AAA Teaching Materials Exchange: </w:t>
      </w:r>
      <w:r w:rsidR="00A159AD" w:rsidRPr="00A159AD">
        <w:t>https://americananthro.org/learn-teach/</w:t>
      </w:r>
    </w:p>
    <w:sectPr w:rsidR="002E3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D3"/>
    <w:rsid w:val="000131D3"/>
    <w:rsid w:val="0014585B"/>
    <w:rsid w:val="002E3522"/>
    <w:rsid w:val="003A0D60"/>
    <w:rsid w:val="004655D9"/>
    <w:rsid w:val="00A159AD"/>
    <w:rsid w:val="00A92CA6"/>
    <w:rsid w:val="00B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176C"/>
  <w15:chartTrackingRefBased/>
  <w15:docId w15:val="{E1EDDD19-D0A8-44D4-ACBA-80757A6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5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lanth.org/fieldsights/contributed-content/teaching-tools" TargetMode="External"/><Relationship Id="rId5" Type="http://schemas.openxmlformats.org/officeDocument/2006/relationships/hyperlink" Target="http://sacc.americananthro.org/teaching-activities-sacctivities/" TargetMode="External"/><Relationship Id="rId4" Type="http://schemas.openxmlformats.org/officeDocument/2006/relationships/hyperlink" Target="https://www.fhi360.org/sites/default/files/media/documents/Qualitative%20Research%20Methods%20-%20A%20Data%20Collector's%20Field%20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Ellen</dc:creator>
  <cp:keywords/>
  <dc:description/>
  <cp:lastModifiedBy>Block, Ellen</cp:lastModifiedBy>
  <cp:revision>4</cp:revision>
  <dcterms:created xsi:type="dcterms:W3CDTF">2024-08-09T16:11:00Z</dcterms:created>
  <dcterms:modified xsi:type="dcterms:W3CDTF">2024-08-09T16:13:00Z</dcterms:modified>
</cp:coreProperties>
</file>