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E4B3" w14:textId="314D442A" w:rsidR="007B755D" w:rsidRDefault="000C0266" w:rsidP="000C0266">
      <w:pPr>
        <w:pStyle w:val="Title"/>
      </w:pPr>
      <w:r>
        <w:t>Philosophy 4-year Plan</w:t>
      </w:r>
      <w:r w:rsidR="003E7392">
        <w:t xml:space="preserve"> Samples</w:t>
      </w:r>
    </w:p>
    <w:p w14:paraId="371A679E" w14:textId="77777777" w:rsidR="000C0266" w:rsidRDefault="000C0266" w:rsidP="000C0266">
      <w:pPr>
        <w:pStyle w:val="Heading1"/>
      </w:pPr>
      <w:r>
        <w:t>Typical degree plan</w:t>
      </w:r>
    </w:p>
    <w:p w14:paraId="0B05E1E8" w14:textId="3216E2B1" w:rsidR="000C0266" w:rsidRDefault="000C0266" w:rsidP="000C0266">
      <w:r>
        <w:t xml:space="preserve">The following is an example degree plan, assuming a student plans to study abroad for a semester in the junior year. While the following would be a reasonable plan, </w:t>
      </w:r>
      <w:r w:rsidR="00E67303">
        <w:t>Integrations</w:t>
      </w:r>
      <w:r>
        <w:t xml:space="preserve"> </w:t>
      </w:r>
      <w:r w:rsidR="00E67303">
        <w:t>C</w:t>
      </w:r>
      <w:r>
        <w:t>urriculum college requirements and course schedules make individual planning much more complicated—particularly when philosophy is paired with a second major. CSB/SJU students discuss their plans with a faculty advisor each semester to ensure that they are on track to graduate within four years.</w:t>
      </w:r>
    </w:p>
    <w:p w14:paraId="5E7118A1" w14:textId="77777777" w:rsidR="00F17D94" w:rsidRDefault="008911B2" w:rsidP="00F17D94">
      <w:r>
        <w:t>A list of the PHIL requirements appears at the end of the document.</w:t>
      </w:r>
      <w:r w:rsidR="00F17D94">
        <w:t xml:space="preserve"> </w:t>
      </w:r>
      <w:r w:rsidR="00F17D94">
        <w:t>All Philosophy courses that are not CSD courses carry the HE designation and either a Thematic Encounter or Thematic Focus designation. The Department’s thematic courses engage the Truth and Justice themes, but we don’t currently offer any Movement courses.</w:t>
      </w:r>
    </w:p>
    <w:p w14:paraId="65E39B9A" w14:textId="77777777" w:rsidR="000C0266" w:rsidRDefault="000C0266" w:rsidP="000C0266">
      <w:pPr>
        <w:pStyle w:val="Heading1"/>
      </w:pPr>
      <w:r>
        <w:t>Sample Four-Year Course Schedule</w:t>
      </w:r>
      <w:r w:rsidR="00B979F2">
        <w:t>—1 Major</w:t>
      </w:r>
    </w:p>
    <w:p w14:paraId="67D552A9" w14:textId="77777777" w:rsidR="000C0266" w:rsidRDefault="000C0266" w:rsidP="000C0266">
      <w:r>
        <w:t>This schedule is for a typical student beginning a philosophy major in the fall of the first year with no previous foreign language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0C0266" w14:paraId="15F8556A" w14:textId="77777777" w:rsidTr="007116A7">
        <w:tc>
          <w:tcPr>
            <w:tcW w:w="1705" w:type="dxa"/>
          </w:tcPr>
          <w:p w14:paraId="7DD116ED" w14:textId="77777777" w:rsidR="000C0266" w:rsidRPr="00AA019D" w:rsidRDefault="000C0266" w:rsidP="000C0266"/>
        </w:tc>
        <w:tc>
          <w:tcPr>
            <w:tcW w:w="3600" w:type="dxa"/>
          </w:tcPr>
          <w:p w14:paraId="596973C3" w14:textId="77777777" w:rsidR="000C0266" w:rsidRPr="00AA019D" w:rsidRDefault="000C0266" w:rsidP="000C0266">
            <w:r w:rsidRPr="00AA019D">
              <w:t>Fall</w:t>
            </w:r>
          </w:p>
        </w:tc>
        <w:tc>
          <w:tcPr>
            <w:tcW w:w="4045" w:type="dxa"/>
          </w:tcPr>
          <w:p w14:paraId="3D8AEECF" w14:textId="77777777" w:rsidR="000C0266" w:rsidRPr="00AA019D" w:rsidRDefault="000C0266" w:rsidP="000C0266">
            <w:r w:rsidRPr="00AA019D">
              <w:t>Spring</w:t>
            </w:r>
          </w:p>
        </w:tc>
      </w:tr>
      <w:tr w:rsidR="000C0266" w14:paraId="0FECB1C3" w14:textId="77777777" w:rsidTr="007116A7">
        <w:tc>
          <w:tcPr>
            <w:tcW w:w="1705" w:type="dxa"/>
          </w:tcPr>
          <w:p w14:paraId="72F191A8" w14:textId="77777777" w:rsidR="000C0266" w:rsidRPr="00AA019D" w:rsidRDefault="000C0266" w:rsidP="000C0266">
            <w:r w:rsidRPr="00AA019D">
              <w:t>First year</w:t>
            </w:r>
          </w:p>
        </w:tc>
        <w:tc>
          <w:tcPr>
            <w:tcW w:w="3600" w:type="dxa"/>
          </w:tcPr>
          <w:p w14:paraId="386DC52E" w14:textId="0307BFF0" w:rsidR="000C0266" w:rsidRPr="00AA019D" w:rsidRDefault="00E7590D" w:rsidP="000C0266">
            <w:pPr>
              <w:pStyle w:val="ListParagraph"/>
              <w:numPr>
                <w:ilvl w:val="0"/>
                <w:numId w:val="1"/>
              </w:numPr>
            </w:pPr>
            <w:r w:rsidRPr="00AA019D">
              <w:t>Learning Foundations</w:t>
            </w:r>
          </w:p>
          <w:p w14:paraId="663245F5" w14:textId="77777777" w:rsidR="000C0266" w:rsidRPr="00AA019D" w:rsidRDefault="000C0266" w:rsidP="000C0266">
            <w:pPr>
              <w:pStyle w:val="ListParagraph"/>
              <w:numPr>
                <w:ilvl w:val="0"/>
                <w:numId w:val="1"/>
              </w:numPr>
            </w:pPr>
            <w:r w:rsidRPr="00AA019D">
              <w:t>Language</w:t>
            </w:r>
          </w:p>
          <w:p w14:paraId="31B2B673" w14:textId="315DB1BB" w:rsidR="000C0266" w:rsidRPr="00AA019D" w:rsidRDefault="000C0266" w:rsidP="000C0266">
            <w:pPr>
              <w:pStyle w:val="ListParagraph"/>
              <w:numPr>
                <w:ilvl w:val="0"/>
                <w:numId w:val="1"/>
              </w:numPr>
            </w:pPr>
            <w:r w:rsidRPr="00AA019D">
              <w:t>Philosophy 100-level</w:t>
            </w:r>
            <w:r w:rsidR="007116A7" w:rsidRPr="00AA019D">
              <w:t xml:space="preserve"> (</w:t>
            </w:r>
            <w:r w:rsidR="00052494" w:rsidRPr="00AA019D">
              <w:t xml:space="preserve">HE + </w:t>
            </w:r>
            <w:r w:rsidR="00EB2F3C" w:rsidRPr="00AA019D">
              <w:t>Thematic Encounter</w:t>
            </w:r>
            <w:r w:rsidR="00052494" w:rsidRPr="00AA019D">
              <w:t>)</w:t>
            </w:r>
          </w:p>
          <w:p w14:paraId="300E2994" w14:textId="180949CB" w:rsidR="000C0266" w:rsidRPr="00AA019D" w:rsidRDefault="007116A7" w:rsidP="000C0266">
            <w:pPr>
              <w:pStyle w:val="ListParagraph"/>
              <w:numPr>
                <w:ilvl w:val="0"/>
                <w:numId w:val="1"/>
              </w:numPr>
            </w:pPr>
            <w:r w:rsidRPr="00AA019D">
              <w:t>Theological Explorations</w:t>
            </w:r>
          </w:p>
          <w:p w14:paraId="2A5DD767" w14:textId="77777777" w:rsidR="000C0266" w:rsidRPr="00AA019D" w:rsidRDefault="000C0266" w:rsidP="000C0266">
            <w:pPr>
              <w:pStyle w:val="ListParagraph"/>
              <w:numPr>
                <w:ilvl w:val="0"/>
                <w:numId w:val="1"/>
              </w:numPr>
            </w:pPr>
            <w:r w:rsidRPr="00AA019D">
              <w:t>College Success (1 cr)</w:t>
            </w:r>
          </w:p>
        </w:tc>
        <w:tc>
          <w:tcPr>
            <w:tcW w:w="4045" w:type="dxa"/>
          </w:tcPr>
          <w:p w14:paraId="6D1D4C94" w14:textId="362FE9EF" w:rsidR="000C0266" w:rsidRPr="00AA019D" w:rsidRDefault="0005198A" w:rsidP="000C0266">
            <w:pPr>
              <w:pStyle w:val="ListParagraph"/>
              <w:numPr>
                <w:ilvl w:val="0"/>
                <w:numId w:val="2"/>
              </w:numPr>
            </w:pPr>
            <w:r w:rsidRPr="00AA019D">
              <w:t>CSD:I</w:t>
            </w:r>
            <w:r w:rsidR="000D315B" w:rsidRPr="00AA019D">
              <w:t xml:space="preserve"> (</w:t>
            </w:r>
            <w:r w:rsidR="00BE19E6" w:rsidRPr="00AA019D">
              <w:t>either this or CSD:S must be Philosophy</w:t>
            </w:r>
            <w:r w:rsidR="000D315B" w:rsidRPr="00AA019D">
              <w:t>)</w:t>
            </w:r>
          </w:p>
          <w:p w14:paraId="180FB285" w14:textId="77777777" w:rsidR="000C0266" w:rsidRPr="00AA019D" w:rsidRDefault="000C0266" w:rsidP="000C0266">
            <w:pPr>
              <w:pStyle w:val="ListParagraph"/>
              <w:numPr>
                <w:ilvl w:val="0"/>
                <w:numId w:val="2"/>
              </w:numPr>
            </w:pPr>
            <w:r w:rsidRPr="00AA019D">
              <w:t>Language</w:t>
            </w:r>
          </w:p>
          <w:p w14:paraId="2D404965" w14:textId="0B6E351F" w:rsidR="000C0266" w:rsidRPr="00AA019D" w:rsidRDefault="00850ADE" w:rsidP="000C0266">
            <w:pPr>
              <w:pStyle w:val="ListParagraph"/>
              <w:numPr>
                <w:ilvl w:val="0"/>
                <w:numId w:val="2"/>
              </w:numPr>
            </w:pPr>
            <w:r>
              <w:t>Philosophy elective</w:t>
            </w:r>
          </w:p>
          <w:p w14:paraId="164C808F" w14:textId="59A28F70" w:rsidR="000C0266" w:rsidRPr="00AA019D" w:rsidRDefault="000D315B" w:rsidP="000C0266">
            <w:pPr>
              <w:pStyle w:val="ListParagraph"/>
              <w:numPr>
                <w:ilvl w:val="0"/>
                <w:numId w:val="2"/>
              </w:numPr>
            </w:pPr>
            <w:r w:rsidRPr="00AA019D">
              <w:t>NW + Thematic Encounter</w:t>
            </w:r>
          </w:p>
        </w:tc>
      </w:tr>
      <w:tr w:rsidR="000C0266" w14:paraId="00989F92" w14:textId="77777777" w:rsidTr="007116A7">
        <w:tc>
          <w:tcPr>
            <w:tcW w:w="1705" w:type="dxa"/>
          </w:tcPr>
          <w:p w14:paraId="066C4815" w14:textId="77777777" w:rsidR="000C0266" w:rsidRPr="00AA019D" w:rsidRDefault="000C0266" w:rsidP="000C0266">
            <w:r w:rsidRPr="00AA019D">
              <w:t>Sophomore</w:t>
            </w:r>
          </w:p>
        </w:tc>
        <w:tc>
          <w:tcPr>
            <w:tcW w:w="3600" w:type="dxa"/>
          </w:tcPr>
          <w:p w14:paraId="0315F0A0" w14:textId="2D4C271A" w:rsidR="000C0266" w:rsidRPr="00AA019D" w:rsidRDefault="000C0266" w:rsidP="000C0266">
            <w:pPr>
              <w:pStyle w:val="ListParagraph"/>
              <w:numPr>
                <w:ilvl w:val="0"/>
                <w:numId w:val="3"/>
              </w:numPr>
            </w:pPr>
            <w:r w:rsidRPr="00AA019D">
              <w:t>Logic</w:t>
            </w:r>
            <w:r w:rsidR="00EB2F3C" w:rsidRPr="00AA019D">
              <w:t xml:space="preserve"> (AS, Truth Focus)</w:t>
            </w:r>
          </w:p>
          <w:p w14:paraId="7BBCD6EE" w14:textId="2DC30791" w:rsidR="000C0266" w:rsidRPr="00AA019D" w:rsidRDefault="004A6C65" w:rsidP="000C0266">
            <w:pPr>
              <w:pStyle w:val="ListParagraph"/>
              <w:numPr>
                <w:ilvl w:val="0"/>
                <w:numId w:val="3"/>
              </w:numPr>
            </w:pPr>
            <w:r>
              <w:t>Philosophy</w:t>
            </w:r>
            <w:r w:rsidR="00333CB6">
              <w:t xml:space="preserve"> HE, </w:t>
            </w:r>
            <w:r>
              <w:t xml:space="preserve">Thematic </w:t>
            </w:r>
            <w:r w:rsidR="00333CB6">
              <w:t>Focus</w:t>
            </w:r>
            <w:r w:rsidR="00EB2F3C" w:rsidRPr="00AA019D">
              <w:t xml:space="preserve"> </w:t>
            </w:r>
          </w:p>
          <w:p w14:paraId="168E5A22" w14:textId="77777777" w:rsidR="000C0266" w:rsidRPr="00AA019D" w:rsidRDefault="000C0266" w:rsidP="000C0266">
            <w:pPr>
              <w:pStyle w:val="ListParagraph"/>
              <w:numPr>
                <w:ilvl w:val="0"/>
                <w:numId w:val="3"/>
              </w:numPr>
            </w:pPr>
            <w:r w:rsidRPr="00AA019D">
              <w:t>Language</w:t>
            </w:r>
          </w:p>
          <w:p w14:paraId="6E248385" w14:textId="61591844" w:rsidR="000C0266" w:rsidRPr="00AA019D" w:rsidRDefault="00F93202" w:rsidP="000C0266">
            <w:pPr>
              <w:pStyle w:val="ListParagraph"/>
              <w:numPr>
                <w:ilvl w:val="0"/>
                <w:numId w:val="3"/>
              </w:numPr>
            </w:pPr>
            <w:r w:rsidRPr="00AA019D">
              <w:t>AE + Thematic Encounter</w:t>
            </w:r>
          </w:p>
        </w:tc>
        <w:tc>
          <w:tcPr>
            <w:tcW w:w="4045" w:type="dxa"/>
          </w:tcPr>
          <w:p w14:paraId="1F9ADFE5" w14:textId="3838E39D" w:rsidR="000C0266" w:rsidRPr="00AA019D" w:rsidRDefault="00F93202" w:rsidP="000C0266">
            <w:pPr>
              <w:pStyle w:val="ListParagraph"/>
              <w:numPr>
                <w:ilvl w:val="0"/>
                <w:numId w:val="4"/>
              </w:numPr>
            </w:pPr>
            <w:r w:rsidRPr="00AA019D">
              <w:t>SW + Thematic Encounter</w:t>
            </w:r>
          </w:p>
          <w:p w14:paraId="387A6CD9" w14:textId="24CE0D6E" w:rsidR="00B979F2" w:rsidRPr="00AA019D" w:rsidRDefault="00700369" w:rsidP="000C0266">
            <w:pPr>
              <w:pStyle w:val="ListParagraph"/>
              <w:numPr>
                <w:ilvl w:val="0"/>
                <w:numId w:val="4"/>
              </w:numPr>
            </w:pPr>
            <w:r w:rsidRPr="00AA019D">
              <w:t xml:space="preserve">Quantitative </w:t>
            </w:r>
            <w:r w:rsidR="004E1CA6">
              <w:t>Reasoning</w:t>
            </w:r>
          </w:p>
          <w:p w14:paraId="0A0C3585" w14:textId="77777777" w:rsidR="007E6CAA" w:rsidRPr="00AA019D" w:rsidRDefault="007E6CAA" w:rsidP="000C0266">
            <w:pPr>
              <w:pStyle w:val="ListParagraph"/>
              <w:numPr>
                <w:ilvl w:val="0"/>
                <w:numId w:val="4"/>
              </w:numPr>
            </w:pPr>
            <w:r w:rsidRPr="00AA019D">
              <w:t>Artistic Engagement</w:t>
            </w:r>
          </w:p>
          <w:p w14:paraId="138C189B" w14:textId="3D7D0577" w:rsidR="0067349C" w:rsidRPr="00AA019D" w:rsidRDefault="0067349C" w:rsidP="000C0266">
            <w:pPr>
              <w:pStyle w:val="ListParagraph"/>
              <w:numPr>
                <w:ilvl w:val="0"/>
                <w:numId w:val="4"/>
              </w:numPr>
            </w:pPr>
            <w:r w:rsidRPr="00AA019D">
              <w:t xml:space="preserve">Philosophy </w:t>
            </w:r>
            <w:r w:rsidR="004F6148" w:rsidRPr="00AA019D">
              <w:t xml:space="preserve">300-level </w:t>
            </w:r>
            <w:r w:rsidRPr="00AA019D">
              <w:t>elective</w:t>
            </w:r>
          </w:p>
        </w:tc>
      </w:tr>
      <w:tr w:rsidR="000C0266" w14:paraId="10BD3FEE" w14:textId="77777777" w:rsidTr="007116A7">
        <w:tc>
          <w:tcPr>
            <w:tcW w:w="1705" w:type="dxa"/>
          </w:tcPr>
          <w:p w14:paraId="7A2E4C6C" w14:textId="77777777" w:rsidR="000C0266" w:rsidRPr="00AA019D" w:rsidRDefault="000C0266" w:rsidP="000C0266">
            <w:r w:rsidRPr="00AA019D">
              <w:t>Junior</w:t>
            </w:r>
            <w:r w:rsidR="00B979F2" w:rsidRPr="00AA019D">
              <w:t xml:space="preserve"> (spring abroad)</w:t>
            </w:r>
          </w:p>
        </w:tc>
        <w:tc>
          <w:tcPr>
            <w:tcW w:w="3600" w:type="dxa"/>
          </w:tcPr>
          <w:p w14:paraId="5D36C7C4" w14:textId="5B4AC005" w:rsidR="000C0266" w:rsidRPr="00AA019D" w:rsidRDefault="00F04DF8" w:rsidP="00B979F2">
            <w:pPr>
              <w:pStyle w:val="ListParagraph"/>
              <w:numPr>
                <w:ilvl w:val="0"/>
                <w:numId w:val="6"/>
              </w:numPr>
            </w:pPr>
            <w:r w:rsidRPr="00AA019D">
              <w:t>CSD:S (</w:t>
            </w:r>
            <w:r w:rsidR="00BE19E6" w:rsidRPr="00AA019D">
              <w:t>either this or CSD:I must be Philosophy</w:t>
            </w:r>
            <w:r w:rsidRPr="00AA019D">
              <w:t>)</w:t>
            </w:r>
          </w:p>
          <w:p w14:paraId="199A8B3D" w14:textId="4951D2B0" w:rsidR="00B979F2" w:rsidRPr="00AA019D" w:rsidRDefault="00B979F2" w:rsidP="00B979F2">
            <w:pPr>
              <w:pStyle w:val="ListParagraph"/>
              <w:numPr>
                <w:ilvl w:val="0"/>
                <w:numId w:val="6"/>
              </w:numPr>
            </w:pPr>
            <w:r w:rsidRPr="00AA019D">
              <w:t xml:space="preserve">Philosophy </w:t>
            </w:r>
            <w:r w:rsidR="004F6148" w:rsidRPr="00AA019D">
              <w:t xml:space="preserve">300-level </w:t>
            </w:r>
            <w:r w:rsidRPr="00AA019D">
              <w:t>elective</w:t>
            </w:r>
          </w:p>
          <w:p w14:paraId="58DC5F40" w14:textId="12178111" w:rsidR="00B979F2" w:rsidRPr="00AA019D" w:rsidRDefault="00B979F2" w:rsidP="00B979F2">
            <w:pPr>
              <w:pStyle w:val="ListParagraph"/>
              <w:numPr>
                <w:ilvl w:val="0"/>
                <w:numId w:val="6"/>
              </w:numPr>
            </w:pPr>
            <w:r w:rsidRPr="00AA019D">
              <w:t>Theo</w:t>
            </w:r>
            <w:r w:rsidR="00DD4BF5" w:rsidRPr="00AA019D">
              <w:t>logical Integrations</w:t>
            </w:r>
          </w:p>
          <w:p w14:paraId="193F0E04" w14:textId="4A5CA19B" w:rsidR="00B979F2" w:rsidRPr="00AA019D" w:rsidRDefault="00591F72" w:rsidP="00B979F2">
            <w:pPr>
              <w:pStyle w:val="ListParagraph"/>
              <w:numPr>
                <w:ilvl w:val="0"/>
                <w:numId w:val="6"/>
              </w:numPr>
            </w:pPr>
            <w:r w:rsidRPr="00AA019D">
              <w:t>Elective</w:t>
            </w:r>
          </w:p>
        </w:tc>
        <w:tc>
          <w:tcPr>
            <w:tcW w:w="4045" w:type="dxa"/>
          </w:tcPr>
          <w:p w14:paraId="760FD0D7" w14:textId="5AA0302A" w:rsidR="00790F3D" w:rsidRDefault="00790F3D" w:rsidP="00790F3D">
            <w:r>
              <w:t>ABROAD</w:t>
            </w:r>
          </w:p>
          <w:p w14:paraId="3DCB4C1A" w14:textId="43F3ABBA" w:rsidR="000C0266" w:rsidRPr="00AA019D" w:rsidRDefault="00DD3CE4" w:rsidP="00DC3FA6">
            <w:pPr>
              <w:pStyle w:val="ListParagraph"/>
              <w:numPr>
                <w:ilvl w:val="0"/>
                <w:numId w:val="19"/>
              </w:numPr>
            </w:pPr>
            <w:r w:rsidRPr="00AA019D">
              <w:t>Global Engagement</w:t>
            </w:r>
          </w:p>
          <w:p w14:paraId="3B335E35" w14:textId="2754D21B" w:rsidR="000C0266" w:rsidRPr="00AA019D" w:rsidRDefault="00B979F2" w:rsidP="00DC3FA6">
            <w:pPr>
              <w:pStyle w:val="ListParagraph"/>
              <w:numPr>
                <w:ilvl w:val="0"/>
                <w:numId w:val="19"/>
              </w:numPr>
            </w:pPr>
            <w:r w:rsidRPr="00AA019D">
              <w:t>Experiential</w:t>
            </w:r>
            <w:r w:rsidR="00DD3CE4" w:rsidRPr="00AA019D">
              <w:t xml:space="preserve"> Engagement</w:t>
            </w:r>
          </w:p>
          <w:p w14:paraId="375A63B3" w14:textId="77777777" w:rsidR="00DC3FA6" w:rsidRDefault="00591F72" w:rsidP="00DC3FA6">
            <w:pPr>
              <w:pStyle w:val="ListParagraph"/>
              <w:numPr>
                <w:ilvl w:val="0"/>
                <w:numId w:val="19"/>
              </w:numPr>
            </w:pPr>
            <w:r w:rsidRPr="00AA019D">
              <w:t>Elective</w:t>
            </w:r>
            <w:r w:rsidR="00DC3FA6" w:rsidRPr="00AA019D">
              <w:t xml:space="preserve"> </w:t>
            </w:r>
          </w:p>
          <w:p w14:paraId="3CB1EC26" w14:textId="01B504D0" w:rsidR="00182D29" w:rsidRPr="00AA019D" w:rsidRDefault="00DC3FA6" w:rsidP="00DC3FA6">
            <w:pPr>
              <w:pStyle w:val="ListParagraph"/>
              <w:numPr>
                <w:ilvl w:val="0"/>
                <w:numId w:val="19"/>
              </w:numPr>
            </w:pPr>
            <w:r w:rsidRPr="00AA019D">
              <w:t>Elective</w:t>
            </w:r>
          </w:p>
        </w:tc>
      </w:tr>
      <w:tr w:rsidR="000C0266" w14:paraId="1C967CE2" w14:textId="77777777" w:rsidTr="007116A7">
        <w:tc>
          <w:tcPr>
            <w:tcW w:w="1705" w:type="dxa"/>
          </w:tcPr>
          <w:p w14:paraId="474A43EF" w14:textId="77777777" w:rsidR="000C0266" w:rsidRPr="00AA019D" w:rsidRDefault="000C0266" w:rsidP="000C0266">
            <w:r w:rsidRPr="00AA019D">
              <w:t>Senior</w:t>
            </w:r>
          </w:p>
        </w:tc>
        <w:tc>
          <w:tcPr>
            <w:tcW w:w="3600" w:type="dxa"/>
          </w:tcPr>
          <w:p w14:paraId="017A33FB" w14:textId="77777777" w:rsidR="004F6148" w:rsidRPr="00AA019D" w:rsidRDefault="004F6148" w:rsidP="00790F3D">
            <w:pPr>
              <w:pStyle w:val="ListParagraph"/>
              <w:numPr>
                <w:ilvl w:val="0"/>
                <w:numId w:val="7"/>
              </w:numPr>
            </w:pPr>
            <w:r w:rsidRPr="00AA019D">
              <w:t>Philosophy 300-level elective</w:t>
            </w:r>
          </w:p>
          <w:p w14:paraId="7EB75378" w14:textId="77777777" w:rsidR="00790F3D" w:rsidRPr="00AA019D" w:rsidRDefault="00790F3D" w:rsidP="00790F3D">
            <w:pPr>
              <w:pStyle w:val="ListParagraph"/>
              <w:numPr>
                <w:ilvl w:val="0"/>
                <w:numId w:val="7"/>
              </w:numPr>
            </w:pPr>
            <w:r w:rsidRPr="00AA019D">
              <w:t>Philosophy 300-level elective</w:t>
            </w:r>
          </w:p>
          <w:p w14:paraId="73D65C5A" w14:textId="73DD2C88" w:rsidR="003E5F26" w:rsidRPr="00AA019D" w:rsidRDefault="003E5F26" w:rsidP="00790F3D">
            <w:pPr>
              <w:pStyle w:val="ListParagraph"/>
              <w:numPr>
                <w:ilvl w:val="0"/>
                <w:numId w:val="7"/>
              </w:numPr>
            </w:pPr>
            <w:r w:rsidRPr="00AA019D">
              <w:t>Benedictine Raven</w:t>
            </w:r>
            <w:r w:rsidRPr="00AA019D">
              <w:t xml:space="preserve"> </w:t>
            </w:r>
          </w:p>
          <w:p w14:paraId="53358965" w14:textId="77777777" w:rsidR="002C78E2" w:rsidRPr="00AA019D" w:rsidRDefault="002C78E2" w:rsidP="00790F3D">
            <w:pPr>
              <w:pStyle w:val="ListParagraph"/>
              <w:numPr>
                <w:ilvl w:val="0"/>
                <w:numId w:val="7"/>
              </w:numPr>
            </w:pPr>
            <w:r w:rsidRPr="00AA019D">
              <w:t>Elective</w:t>
            </w:r>
          </w:p>
        </w:tc>
        <w:tc>
          <w:tcPr>
            <w:tcW w:w="4045" w:type="dxa"/>
          </w:tcPr>
          <w:p w14:paraId="47E4C773" w14:textId="77777777" w:rsidR="000C0266" w:rsidRPr="00AA019D" w:rsidRDefault="002C78E2" w:rsidP="002C78E2">
            <w:pPr>
              <w:pStyle w:val="ListParagraph"/>
              <w:numPr>
                <w:ilvl w:val="0"/>
                <w:numId w:val="8"/>
              </w:numPr>
            </w:pPr>
            <w:r w:rsidRPr="00AA019D">
              <w:t>Philosophy Capstone</w:t>
            </w:r>
          </w:p>
          <w:p w14:paraId="2EC465DD" w14:textId="7468A456" w:rsidR="002C78E2" w:rsidRPr="00AA019D" w:rsidRDefault="00DD4BF5" w:rsidP="002C78E2">
            <w:pPr>
              <w:pStyle w:val="ListParagraph"/>
              <w:numPr>
                <w:ilvl w:val="0"/>
                <w:numId w:val="8"/>
              </w:numPr>
            </w:pPr>
            <w:r w:rsidRPr="00AA019D">
              <w:t>Learning Integrations</w:t>
            </w:r>
          </w:p>
          <w:p w14:paraId="3F849605" w14:textId="77777777" w:rsidR="002C78E2" w:rsidRPr="00AA019D" w:rsidRDefault="002C78E2" w:rsidP="002C78E2">
            <w:pPr>
              <w:pStyle w:val="ListParagraph"/>
              <w:numPr>
                <w:ilvl w:val="0"/>
                <w:numId w:val="8"/>
              </w:numPr>
            </w:pPr>
            <w:r w:rsidRPr="00AA019D">
              <w:t>Elective</w:t>
            </w:r>
          </w:p>
          <w:p w14:paraId="5C7C0346" w14:textId="77777777" w:rsidR="002C78E2" w:rsidRPr="00AA019D" w:rsidRDefault="002C78E2" w:rsidP="002C78E2">
            <w:pPr>
              <w:pStyle w:val="ListParagraph"/>
              <w:numPr>
                <w:ilvl w:val="0"/>
                <w:numId w:val="8"/>
              </w:numPr>
            </w:pPr>
            <w:r w:rsidRPr="00AA019D">
              <w:t>Elective</w:t>
            </w:r>
          </w:p>
        </w:tc>
      </w:tr>
    </w:tbl>
    <w:p w14:paraId="5441A585" w14:textId="77777777" w:rsidR="000C0266" w:rsidRDefault="000C0266" w:rsidP="000C0266"/>
    <w:p w14:paraId="7577BABA" w14:textId="1CA32987" w:rsidR="002C78E2" w:rsidRDefault="002C78E2" w:rsidP="000C0266">
      <w:r>
        <w:t xml:space="preserve">As you can see, this plan leaves a lot of room for exploration, </w:t>
      </w:r>
      <w:r w:rsidR="00963122">
        <w:t xml:space="preserve">could be started as late as sophomore year, </w:t>
      </w:r>
      <w:r>
        <w:t>and could easily accommodate a second major</w:t>
      </w:r>
      <w:r w:rsidR="00963122">
        <w:t xml:space="preserve">, particularly when </w:t>
      </w:r>
      <w:r w:rsidR="008203D6">
        <w:t>you come in with language already begun or completed.</w:t>
      </w:r>
    </w:p>
    <w:p w14:paraId="3A7CD4AE" w14:textId="77777777" w:rsidR="008911B2" w:rsidRDefault="008911B2" w:rsidP="000C0266"/>
    <w:p w14:paraId="0D43627E" w14:textId="77777777" w:rsidR="002C78E2" w:rsidRDefault="002C78E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D26250E" w14:textId="2129A92B" w:rsidR="002C78E2" w:rsidRDefault="002C78E2" w:rsidP="002C78E2">
      <w:pPr>
        <w:pStyle w:val="Heading1"/>
      </w:pPr>
      <w:r>
        <w:lastRenderedPageBreak/>
        <w:t>Sample Four-Year Course Schedule—2 Majors</w:t>
      </w:r>
      <w:r w:rsidR="00FB3313">
        <w:t>*</w:t>
      </w:r>
    </w:p>
    <w:p w14:paraId="6B688D82" w14:textId="77777777" w:rsidR="002C78E2" w:rsidRPr="002C78E2" w:rsidRDefault="002C78E2" w:rsidP="002C78E2">
      <w:r>
        <w:t>Again, this assumes no previous language, and study abroad.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045"/>
      </w:tblGrid>
      <w:tr w:rsidR="002C78E2" w14:paraId="5074326D" w14:textId="77777777" w:rsidTr="00DE2920">
        <w:tc>
          <w:tcPr>
            <w:tcW w:w="1705" w:type="dxa"/>
          </w:tcPr>
          <w:p w14:paraId="2509A525" w14:textId="77777777" w:rsidR="002C78E2" w:rsidRDefault="002C78E2" w:rsidP="000141F2"/>
        </w:tc>
        <w:tc>
          <w:tcPr>
            <w:tcW w:w="3600" w:type="dxa"/>
          </w:tcPr>
          <w:p w14:paraId="7E114C16" w14:textId="77777777" w:rsidR="002C78E2" w:rsidRDefault="002C78E2" w:rsidP="000141F2">
            <w:r>
              <w:t>Fall</w:t>
            </w:r>
          </w:p>
        </w:tc>
        <w:tc>
          <w:tcPr>
            <w:tcW w:w="4045" w:type="dxa"/>
          </w:tcPr>
          <w:p w14:paraId="78A0EB6A" w14:textId="77777777" w:rsidR="002C78E2" w:rsidRDefault="002C78E2" w:rsidP="000141F2">
            <w:r>
              <w:t>Spring</w:t>
            </w:r>
          </w:p>
        </w:tc>
      </w:tr>
      <w:tr w:rsidR="002C78E2" w14:paraId="03D0EF00" w14:textId="77777777" w:rsidTr="00DE2920">
        <w:tc>
          <w:tcPr>
            <w:tcW w:w="1705" w:type="dxa"/>
          </w:tcPr>
          <w:p w14:paraId="14BF4F40" w14:textId="77777777" w:rsidR="002C78E2" w:rsidRDefault="002C78E2" w:rsidP="000141F2">
            <w:r>
              <w:t>First year</w:t>
            </w:r>
          </w:p>
        </w:tc>
        <w:tc>
          <w:tcPr>
            <w:tcW w:w="3600" w:type="dxa"/>
          </w:tcPr>
          <w:p w14:paraId="0A5000F4" w14:textId="615E1245" w:rsidR="002C78E2" w:rsidRDefault="00296E94" w:rsidP="002C78E2">
            <w:pPr>
              <w:pStyle w:val="ListParagraph"/>
              <w:numPr>
                <w:ilvl w:val="0"/>
                <w:numId w:val="9"/>
              </w:numPr>
            </w:pPr>
            <w:r>
              <w:t>Learning Foundations</w:t>
            </w:r>
          </w:p>
          <w:p w14:paraId="3A4134AF" w14:textId="77777777" w:rsidR="002C78E2" w:rsidRDefault="002C78E2" w:rsidP="002C78E2">
            <w:pPr>
              <w:pStyle w:val="ListParagraph"/>
              <w:numPr>
                <w:ilvl w:val="0"/>
                <w:numId w:val="9"/>
              </w:numPr>
            </w:pPr>
            <w:r>
              <w:t>Language</w:t>
            </w:r>
          </w:p>
          <w:p w14:paraId="728EDF35" w14:textId="2C7D86E1" w:rsidR="002C78E2" w:rsidRDefault="002C78E2" w:rsidP="002C78E2">
            <w:pPr>
              <w:pStyle w:val="ListParagraph"/>
              <w:numPr>
                <w:ilvl w:val="0"/>
                <w:numId w:val="9"/>
              </w:numPr>
            </w:pPr>
            <w:r>
              <w:t>Philosophy 100-level</w:t>
            </w:r>
            <w:r w:rsidR="00E75D8E">
              <w:t xml:space="preserve"> </w:t>
            </w:r>
            <w:r w:rsidR="00E75D8E" w:rsidRPr="00AA019D">
              <w:t>(HE + Thematic Encounter)</w:t>
            </w:r>
          </w:p>
          <w:p w14:paraId="6E15F8F3" w14:textId="16224AB9" w:rsidR="002C78E2" w:rsidRDefault="002C78E2" w:rsidP="002C78E2">
            <w:pPr>
              <w:pStyle w:val="ListParagraph"/>
              <w:numPr>
                <w:ilvl w:val="0"/>
                <w:numId w:val="9"/>
              </w:numPr>
            </w:pPr>
            <w:r>
              <w:t>2</w:t>
            </w:r>
            <w:r w:rsidRPr="002C78E2">
              <w:rPr>
                <w:vertAlign w:val="superscript"/>
              </w:rPr>
              <w:t>nd</w:t>
            </w:r>
            <w:r>
              <w:t xml:space="preserve"> major intro</w:t>
            </w:r>
            <w:r w:rsidR="00CB6C5B">
              <w:t xml:space="preserve"> (WoT</w:t>
            </w:r>
            <w:r w:rsidR="000028CD">
              <w:t>/</w:t>
            </w:r>
            <w:r w:rsidR="00CB6C5B">
              <w:t>Thematic Encounter)</w:t>
            </w:r>
          </w:p>
          <w:p w14:paraId="5BFC767D" w14:textId="77777777" w:rsidR="002C78E2" w:rsidRDefault="002C78E2" w:rsidP="002C78E2">
            <w:pPr>
              <w:pStyle w:val="ListParagraph"/>
              <w:numPr>
                <w:ilvl w:val="0"/>
                <w:numId w:val="9"/>
              </w:numPr>
            </w:pPr>
            <w:r>
              <w:t>College Success (1 cr)</w:t>
            </w:r>
          </w:p>
        </w:tc>
        <w:tc>
          <w:tcPr>
            <w:tcW w:w="4045" w:type="dxa"/>
          </w:tcPr>
          <w:p w14:paraId="455ADD46" w14:textId="1913C37C" w:rsidR="00DE2920" w:rsidRPr="00DE2920" w:rsidRDefault="00DE2920" w:rsidP="00DE2920">
            <w:pPr>
              <w:pStyle w:val="ListParagraph"/>
              <w:numPr>
                <w:ilvl w:val="0"/>
                <w:numId w:val="10"/>
              </w:numPr>
            </w:pPr>
            <w:r w:rsidRPr="00DE2920">
              <w:t>CSD:I (Philosophy)</w:t>
            </w:r>
          </w:p>
          <w:p w14:paraId="50317FD0" w14:textId="77777777" w:rsidR="002C78E2" w:rsidRDefault="002C78E2" w:rsidP="002C78E2">
            <w:pPr>
              <w:pStyle w:val="ListParagraph"/>
              <w:numPr>
                <w:ilvl w:val="0"/>
                <w:numId w:val="10"/>
              </w:numPr>
            </w:pPr>
            <w:r>
              <w:t>Language</w:t>
            </w:r>
          </w:p>
          <w:p w14:paraId="1601299A" w14:textId="4F188775" w:rsidR="002C78E2" w:rsidRDefault="00FC12F3" w:rsidP="002C78E2">
            <w:pPr>
              <w:pStyle w:val="ListParagraph"/>
              <w:numPr>
                <w:ilvl w:val="0"/>
                <w:numId w:val="10"/>
              </w:numPr>
            </w:pPr>
            <w:r>
              <w:t>Theological Explorations</w:t>
            </w:r>
          </w:p>
          <w:p w14:paraId="45A5C705" w14:textId="32BEAD99" w:rsidR="002C78E2" w:rsidRDefault="002C78E2" w:rsidP="002C78E2">
            <w:pPr>
              <w:pStyle w:val="ListParagraph"/>
              <w:numPr>
                <w:ilvl w:val="0"/>
                <w:numId w:val="10"/>
              </w:numPr>
            </w:pPr>
            <w:r>
              <w:t>2</w:t>
            </w:r>
            <w:r w:rsidRPr="002C78E2">
              <w:rPr>
                <w:vertAlign w:val="superscript"/>
              </w:rPr>
              <w:t>nd</w:t>
            </w:r>
            <w:r>
              <w:t xml:space="preserve"> major X</w:t>
            </w:r>
            <w:r w:rsidR="00B5465C">
              <w:t xml:space="preserve"> (</w:t>
            </w:r>
            <w:r w:rsidR="004E1CA6">
              <w:t>Quantitive Reasoning)</w:t>
            </w:r>
          </w:p>
        </w:tc>
      </w:tr>
      <w:tr w:rsidR="002C78E2" w14:paraId="43315E39" w14:textId="77777777" w:rsidTr="00DE2920">
        <w:tc>
          <w:tcPr>
            <w:tcW w:w="1705" w:type="dxa"/>
          </w:tcPr>
          <w:p w14:paraId="016D80DC" w14:textId="77777777" w:rsidR="002C78E2" w:rsidRDefault="002C78E2" w:rsidP="000141F2">
            <w:r>
              <w:t>Sophomore</w:t>
            </w:r>
          </w:p>
        </w:tc>
        <w:tc>
          <w:tcPr>
            <w:tcW w:w="3600" w:type="dxa"/>
          </w:tcPr>
          <w:p w14:paraId="60F531B1" w14:textId="6C3137D0" w:rsidR="002C78E2" w:rsidRDefault="002C78E2" w:rsidP="002C78E2">
            <w:pPr>
              <w:pStyle w:val="ListParagraph"/>
              <w:numPr>
                <w:ilvl w:val="0"/>
                <w:numId w:val="11"/>
              </w:numPr>
            </w:pPr>
            <w:r>
              <w:t>Logic</w:t>
            </w:r>
            <w:r w:rsidR="00506BAE">
              <w:t xml:space="preserve"> (AS, Truth Focus) </w:t>
            </w:r>
          </w:p>
          <w:p w14:paraId="32E7195E" w14:textId="03D43AE7" w:rsidR="00685E2B" w:rsidRDefault="00C4253E" w:rsidP="002C78E2">
            <w:pPr>
              <w:pStyle w:val="ListParagraph"/>
              <w:numPr>
                <w:ilvl w:val="0"/>
                <w:numId w:val="11"/>
              </w:numPr>
            </w:pPr>
            <w:r>
              <w:t>Philosophy HE, T</w:t>
            </w:r>
            <w:r w:rsidR="004A6C65">
              <w:t>hematic</w:t>
            </w:r>
            <w:r>
              <w:t xml:space="preserve"> Focus</w:t>
            </w:r>
          </w:p>
          <w:p w14:paraId="39802EDD" w14:textId="15492A43" w:rsidR="002C78E2" w:rsidRDefault="002C78E2" w:rsidP="002C78E2">
            <w:pPr>
              <w:pStyle w:val="ListParagraph"/>
              <w:numPr>
                <w:ilvl w:val="0"/>
                <w:numId w:val="11"/>
              </w:numPr>
            </w:pPr>
            <w:r>
              <w:t>2</w:t>
            </w:r>
            <w:r w:rsidRPr="002C78E2">
              <w:rPr>
                <w:vertAlign w:val="superscript"/>
              </w:rPr>
              <w:t>nd</w:t>
            </w:r>
            <w:r>
              <w:t xml:space="preserve"> major X</w:t>
            </w:r>
          </w:p>
          <w:p w14:paraId="68B2E1D6" w14:textId="6950E6BE" w:rsidR="002C78E2" w:rsidRDefault="00CB6C5B" w:rsidP="00685E2B">
            <w:pPr>
              <w:pStyle w:val="ListParagraph"/>
              <w:numPr>
                <w:ilvl w:val="0"/>
                <w:numId w:val="11"/>
              </w:numPr>
            </w:pPr>
            <w:r>
              <w:t>WoT/Thematic Encounter</w:t>
            </w:r>
          </w:p>
        </w:tc>
        <w:tc>
          <w:tcPr>
            <w:tcW w:w="4045" w:type="dxa"/>
          </w:tcPr>
          <w:p w14:paraId="318EBB3D" w14:textId="6C5A96D6" w:rsidR="002C78E2" w:rsidRDefault="00506BAE" w:rsidP="002C78E2">
            <w:pPr>
              <w:pStyle w:val="ListParagraph"/>
              <w:numPr>
                <w:ilvl w:val="0"/>
                <w:numId w:val="12"/>
              </w:numPr>
            </w:pPr>
            <w:r>
              <w:t>Philosophy</w:t>
            </w:r>
            <w:r w:rsidR="00B37F05">
              <w:t xml:space="preserve"> </w:t>
            </w:r>
            <w:r w:rsidR="00790F3D">
              <w:t xml:space="preserve">300-level </w:t>
            </w:r>
            <w:r w:rsidR="00B37F05">
              <w:t>elective</w:t>
            </w:r>
          </w:p>
          <w:p w14:paraId="4BB1ED99" w14:textId="44581C46" w:rsidR="002C78E2" w:rsidRDefault="002C78E2" w:rsidP="002C78E2">
            <w:pPr>
              <w:pStyle w:val="ListParagraph"/>
              <w:numPr>
                <w:ilvl w:val="0"/>
                <w:numId w:val="12"/>
              </w:numPr>
            </w:pPr>
            <w:r>
              <w:t xml:space="preserve">Philosophy </w:t>
            </w:r>
            <w:r w:rsidR="00790F3D">
              <w:t xml:space="preserve">300-level </w:t>
            </w:r>
            <w:r>
              <w:t>elective</w:t>
            </w:r>
          </w:p>
          <w:p w14:paraId="03F4E9A4" w14:textId="05BF8B42" w:rsidR="002C78E2" w:rsidRDefault="00B37F05" w:rsidP="002C78E2">
            <w:pPr>
              <w:pStyle w:val="ListParagraph"/>
              <w:numPr>
                <w:ilvl w:val="0"/>
                <w:numId w:val="12"/>
              </w:numPr>
            </w:pPr>
            <w:r>
              <w:t>2</w:t>
            </w:r>
            <w:r w:rsidRPr="00B37F05">
              <w:rPr>
                <w:vertAlign w:val="superscript"/>
              </w:rPr>
              <w:t>nd</w:t>
            </w:r>
            <w:r>
              <w:t xml:space="preserve"> major X</w:t>
            </w:r>
          </w:p>
          <w:p w14:paraId="65B3F0FF" w14:textId="77777777" w:rsidR="002C78E2" w:rsidRDefault="002C78E2" w:rsidP="002C78E2">
            <w:pPr>
              <w:pStyle w:val="ListParagraph"/>
              <w:numPr>
                <w:ilvl w:val="0"/>
                <w:numId w:val="12"/>
              </w:numPr>
            </w:pPr>
            <w:r>
              <w:t>2</w:t>
            </w:r>
            <w:r w:rsidRPr="002C78E2">
              <w:rPr>
                <w:vertAlign w:val="superscript"/>
              </w:rPr>
              <w:t>nd</w:t>
            </w:r>
            <w:r>
              <w:t xml:space="preserve"> major X</w:t>
            </w:r>
          </w:p>
        </w:tc>
      </w:tr>
      <w:tr w:rsidR="002C78E2" w14:paraId="70305277" w14:textId="77777777" w:rsidTr="00DE2920">
        <w:tc>
          <w:tcPr>
            <w:tcW w:w="1705" w:type="dxa"/>
          </w:tcPr>
          <w:p w14:paraId="57F886A6" w14:textId="77777777" w:rsidR="002C78E2" w:rsidRDefault="002C78E2" w:rsidP="000141F2">
            <w:r>
              <w:t>Junior (spring abroad)</w:t>
            </w:r>
          </w:p>
        </w:tc>
        <w:tc>
          <w:tcPr>
            <w:tcW w:w="3600" w:type="dxa"/>
          </w:tcPr>
          <w:p w14:paraId="74527541" w14:textId="35C13140" w:rsidR="002C78E2" w:rsidRDefault="00B37F05" w:rsidP="002C78E2">
            <w:pPr>
              <w:pStyle w:val="ListParagraph"/>
              <w:numPr>
                <w:ilvl w:val="0"/>
                <w:numId w:val="13"/>
              </w:numPr>
            </w:pPr>
            <w:r>
              <w:t>CSD:S (</w:t>
            </w:r>
            <w:r w:rsidR="006F3294">
              <w:t>Benedictine Raven</w:t>
            </w:r>
            <w:r w:rsidRPr="00AA019D">
              <w:t>)</w:t>
            </w:r>
          </w:p>
          <w:p w14:paraId="1A692E7C" w14:textId="44D438DE" w:rsidR="002C78E2" w:rsidRDefault="002C78E2" w:rsidP="002C78E2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  <w:r w:rsidRPr="002C78E2">
              <w:rPr>
                <w:vertAlign w:val="superscript"/>
              </w:rPr>
              <w:t>nd</w:t>
            </w:r>
            <w:r>
              <w:t xml:space="preserve"> major X</w:t>
            </w:r>
          </w:p>
          <w:p w14:paraId="12EA5CB8" w14:textId="77777777" w:rsidR="002C78E2" w:rsidRDefault="002C78E2" w:rsidP="002C78E2">
            <w:pPr>
              <w:pStyle w:val="ListParagraph"/>
              <w:numPr>
                <w:ilvl w:val="0"/>
                <w:numId w:val="13"/>
              </w:numPr>
            </w:pPr>
            <w:r>
              <w:t>2</w:t>
            </w:r>
            <w:r w:rsidRPr="002C78E2">
              <w:rPr>
                <w:vertAlign w:val="superscript"/>
              </w:rPr>
              <w:t>nd</w:t>
            </w:r>
            <w:r>
              <w:t xml:space="preserve"> major X</w:t>
            </w:r>
          </w:p>
          <w:p w14:paraId="50D2DFAD" w14:textId="3B235FF6" w:rsidR="00790F3D" w:rsidRDefault="0032623F" w:rsidP="002C78E2">
            <w:pPr>
              <w:pStyle w:val="ListParagraph"/>
              <w:numPr>
                <w:ilvl w:val="0"/>
                <w:numId w:val="13"/>
              </w:numPr>
            </w:pPr>
            <w:r>
              <w:t>Philosophy 300-level elective</w:t>
            </w:r>
          </w:p>
        </w:tc>
        <w:tc>
          <w:tcPr>
            <w:tcW w:w="4045" w:type="dxa"/>
          </w:tcPr>
          <w:p w14:paraId="17E0B397" w14:textId="3A940E54" w:rsidR="008823CD" w:rsidRDefault="008823CD" w:rsidP="008823CD">
            <w:r>
              <w:t>ABROAD</w:t>
            </w:r>
          </w:p>
          <w:p w14:paraId="44DBDB5F" w14:textId="3F7784CA" w:rsidR="002C78E2" w:rsidRDefault="008823CD" w:rsidP="002C78E2">
            <w:pPr>
              <w:pStyle w:val="ListParagraph"/>
              <w:numPr>
                <w:ilvl w:val="0"/>
                <w:numId w:val="14"/>
              </w:numPr>
            </w:pPr>
            <w:r>
              <w:t>Experiential</w:t>
            </w:r>
            <w:r w:rsidR="00F335CA">
              <w:t xml:space="preserve"> Engagement</w:t>
            </w:r>
          </w:p>
          <w:p w14:paraId="417B9817" w14:textId="71191916" w:rsidR="002C78E2" w:rsidRDefault="00F335CA" w:rsidP="002C78E2">
            <w:pPr>
              <w:pStyle w:val="ListParagraph"/>
              <w:numPr>
                <w:ilvl w:val="0"/>
                <w:numId w:val="14"/>
              </w:numPr>
            </w:pPr>
            <w:r>
              <w:t>Global Engagement</w:t>
            </w:r>
          </w:p>
          <w:p w14:paraId="3D867642" w14:textId="77777777" w:rsidR="002C78E2" w:rsidRDefault="00996B90" w:rsidP="002C78E2">
            <w:pPr>
              <w:pStyle w:val="ListParagraph"/>
              <w:numPr>
                <w:ilvl w:val="0"/>
                <w:numId w:val="14"/>
              </w:numPr>
            </w:pPr>
            <w:r>
              <w:t>Language</w:t>
            </w:r>
          </w:p>
          <w:p w14:paraId="6A739BE3" w14:textId="6F80B0B0" w:rsidR="002C78E2" w:rsidRDefault="00CB6C5B" w:rsidP="002C78E2">
            <w:pPr>
              <w:pStyle w:val="ListParagraph"/>
              <w:numPr>
                <w:ilvl w:val="0"/>
                <w:numId w:val="14"/>
              </w:numPr>
            </w:pPr>
            <w:r>
              <w:t>WoT/Thematic Encounter</w:t>
            </w:r>
          </w:p>
        </w:tc>
      </w:tr>
      <w:tr w:rsidR="002C78E2" w14:paraId="536DA0CA" w14:textId="77777777" w:rsidTr="00DE2920">
        <w:tc>
          <w:tcPr>
            <w:tcW w:w="1705" w:type="dxa"/>
          </w:tcPr>
          <w:p w14:paraId="08D89ADE" w14:textId="77777777" w:rsidR="002C78E2" w:rsidRDefault="002C78E2" w:rsidP="000141F2">
            <w:r>
              <w:t>Senior</w:t>
            </w:r>
          </w:p>
        </w:tc>
        <w:tc>
          <w:tcPr>
            <w:tcW w:w="3600" w:type="dxa"/>
          </w:tcPr>
          <w:p w14:paraId="78B9DF08" w14:textId="68E99854" w:rsidR="002C78E2" w:rsidRDefault="002C78E2" w:rsidP="002C78E2">
            <w:pPr>
              <w:pStyle w:val="ListParagraph"/>
              <w:numPr>
                <w:ilvl w:val="0"/>
                <w:numId w:val="15"/>
              </w:numPr>
            </w:pPr>
            <w:r>
              <w:t xml:space="preserve">Philosophy </w:t>
            </w:r>
            <w:r w:rsidR="0032623F">
              <w:t xml:space="preserve">300-level </w:t>
            </w:r>
            <w:r>
              <w:t>elective</w:t>
            </w:r>
          </w:p>
          <w:p w14:paraId="0DAE3271" w14:textId="217C6025" w:rsidR="002C78E2" w:rsidRDefault="002C78E2" w:rsidP="002C78E2">
            <w:pPr>
              <w:pStyle w:val="ListParagraph"/>
              <w:numPr>
                <w:ilvl w:val="0"/>
                <w:numId w:val="15"/>
              </w:numPr>
            </w:pPr>
            <w:r>
              <w:t>Theo</w:t>
            </w:r>
            <w:r w:rsidR="0032623F">
              <w:t>logical Integrations</w:t>
            </w:r>
          </w:p>
          <w:p w14:paraId="6ED1C854" w14:textId="77777777" w:rsidR="002C78E2" w:rsidRDefault="00996B90" w:rsidP="002C78E2">
            <w:pPr>
              <w:pStyle w:val="ListParagraph"/>
              <w:numPr>
                <w:ilvl w:val="0"/>
                <w:numId w:val="15"/>
              </w:numPr>
            </w:pPr>
            <w:r>
              <w:t>2</w:t>
            </w:r>
            <w:r w:rsidRPr="00996B90">
              <w:rPr>
                <w:vertAlign w:val="superscript"/>
              </w:rPr>
              <w:t>nd</w:t>
            </w:r>
            <w:r>
              <w:t xml:space="preserve"> major X</w:t>
            </w:r>
          </w:p>
          <w:p w14:paraId="00FF2FF6" w14:textId="77777777" w:rsidR="002C78E2" w:rsidRDefault="00996B90" w:rsidP="002C78E2">
            <w:pPr>
              <w:pStyle w:val="ListParagraph"/>
              <w:numPr>
                <w:ilvl w:val="0"/>
                <w:numId w:val="15"/>
              </w:numPr>
            </w:pPr>
            <w:r>
              <w:t>2</w:t>
            </w:r>
            <w:r w:rsidRPr="00996B90">
              <w:rPr>
                <w:vertAlign w:val="superscript"/>
              </w:rPr>
              <w:t>nd</w:t>
            </w:r>
            <w:r>
              <w:t xml:space="preserve"> major X</w:t>
            </w:r>
          </w:p>
        </w:tc>
        <w:tc>
          <w:tcPr>
            <w:tcW w:w="4045" w:type="dxa"/>
          </w:tcPr>
          <w:p w14:paraId="58DFA424" w14:textId="77777777" w:rsidR="002C78E2" w:rsidRDefault="002C78E2" w:rsidP="002C78E2">
            <w:pPr>
              <w:pStyle w:val="ListParagraph"/>
              <w:numPr>
                <w:ilvl w:val="0"/>
                <w:numId w:val="16"/>
              </w:numPr>
            </w:pPr>
            <w:r>
              <w:t>Philosophy Capstone</w:t>
            </w:r>
          </w:p>
          <w:p w14:paraId="16A8E6A1" w14:textId="54323590" w:rsidR="002C78E2" w:rsidRDefault="00996B90" w:rsidP="002C78E2">
            <w:pPr>
              <w:pStyle w:val="ListParagraph"/>
              <w:numPr>
                <w:ilvl w:val="0"/>
                <w:numId w:val="16"/>
              </w:numPr>
            </w:pPr>
            <w:r>
              <w:t xml:space="preserve">Philosophy </w:t>
            </w:r>
            <w:r w:rsidR="004265AA">
              <w:t xml:space="preserve">300-level </w:t>
            </w:r>
            <w:r>
              <w:t>e</w:t>
            </w:r>
            <w:r w:rsidR="002C78E2">
              <w:t>lective</w:t>
            </w:r>
          </w:p>
          <w:p w14:paraId="68A45C7E" w14:textId="566F30E1" w:rsidR="00996B90" w:rsidRDefault="005657A7" w:rsidP="002C78E2">
            <w:pPr>
              <w:pStyle w:val="ListParagraph"/>
              <w:numPr>
                <w:ilvl w:val="0"/>
                <w:numId w:val="16"/>
              </w:numPr>
            </w:pPr>
            <w:r>
              <w:t>Learning Integrations</w:t>
            </w:r>
          </w:p>
          <w:p w14:paraId="047D3BD9" w14:textId="77777777" w:rsidR="002C78E2" w:rsidRDefault="00996B90" w:rsidP="002C78E2">
            <w:pPr>
              <w:pStyle w:val="ListParagraph"/>
              <w:numPr>
                <w:ilvl w:val="0"/>
                <w:numId w:val="16"/>
              </w:numPr>
            </w:pPr>
            <w:r>
              <w:t>2</w:t>
            </w:r>
            <w:r w:rsidRPr="00996B90">
              <w:rPr>
                <w:vertAlign w:val="superscript"/>
              </w:rPr>
              <w:t>nd</w:t>
            </w:r>
            <w:r>
              <w:t xml:space="preserve"> major X</w:t>
            </w:r>
          </w:p>
        </w:tc>
      </w:tr>
    </w:tbl>
    <w:p w14:paraId="2FBE3EA0" w14:textId="77777777" w:rsidR="002C78E2" w:rsidRPr="000C0266" w:rsidRDefault="002C78E2" w:rsidP="002C78E2"/>
    <w:p w14:paraId="1FBD43A8" w14:textId="2E270118" w:rsidR="005E526B" w:rsidRDefault="00CC1BE1" w:rsidP="008911B2">
      <w:r>
        <w:t>*</w:t>
      </w:r>
      <w:r w:rsidR="00B5465C">
        <w:t xml:space="preserve">In this plan, </w:t>
      </w:r>
      <w:r w:rsidR="00B5465C" w:rsidRPr="006E5311">
        <w:rPr>
          <w:b/>
          <w:bCs/>
        </w:rPr>
        <w:t>Artistic Engagement</w:t>
      </w:r>
      <w:r w:rsidR="00B5465C">
        <w:t xml:space="preserve"> must be completed on the student’s own, outside of coursework.</w:t>
      </w:r>
      <w:r w:rsidR="00C826D2">
        <w:t xml:space="preserve"> </w:t>
      </w:r>
      <w:r w:rsidR="00B5465C">
        <w:t xml:space="preserve"> </w:t>
      </w:r>
    </w:p>
    <w:p w14:paraId="35DBCAE1" w14:textId="04A68677" w:rsidR="00CE15AC" w:rsidRDefault="00CE15AC" w:rsidP="00CE15AC">
      <w:pPr>
        <w:pStyle w:val="Heading1"/>
      </w:pPr>
      <w:r>
        <w:t>Philosophy Major requirements</w:t>
      </w:r>
    </w:p>
    <w:p w14:paraId="3E429F91" w14:textId="2C117C56" w:rsidR="008911B2" w:rsidRDefault="008911B2" w:rsidP="008911B2">
      <w:r>
        <w:t xml:space="preserve">The philosophy major is centered around a theme of </w:t>
      </w:r>
      <w:r>
        <w:rPr>
          <w:i/>
          <w:iCs/>
        </w:rPr>
        <w:t xml:space="preserve">Public </w:t>
      </w:r>
      <w:r w:rsidRPr="00FC2FDE">
        <w:rPr>
          <w:i/>
          <w:iCs/>
        </w:rPr>
        <w:t>Philosophy</w:t>
      </w:r>
      <w:r>
        <w:t xml:space="preserve"> and </w:t>
      </w:r>
      <w:r w:rsidRPr="00FC2FDE">
        <w:t>is</w:t>
      </w:r>
      <w:r>
        <w:t xml:space="preserve"> designed to mesh closely with the Integrations Curriculum. Requirements for those entering in Fall 2020 or later:</w:t>
      </w:r>
    </w:p>
    <w:p w14:paraId="1CF04140" w14:textId="77777777" w:rsidR="008911B2" w:rsidRPr="00F01AC2" w:rsidRDefault="008911B2" w:rsidP="008911B2">
      <w:pPr>
        <w:numPr>
          <w:ilvl w:val="0"/>
          <w:numId w:val="17"/>
        </w:numPr>
        <w:contextualSpacing/>
      </w:pPr>
      <w:r w:rsidRPr="00F01AC2">
        <w:t>1 Introductory course (100-level Thematic Encounter)</w:t>
      </w:r>
    </w:p>
    <w:p w14:paraId="48040805" w14:textId="77777777" w:rsidR="008911B2" w:rsidRPr="00F01AC2" w:rsidRDefault="008911B2" w:rsidP="008911B2">
      <w:pPr>
        <w:numPr>
          <w:ilvl w:val="0"/>
          <w:numId w:val="17"/>
        </w:numPr>
        <w:contextualSpacing/>
      </w:pPr>
      <w:r w:rsidRPr="00F01AC2">
        <w:t>2 Thematic Focus courses (1 Abstract Structures and 1 Human Experience)</w:t>
      </w:r>
    </w:p>
    <w:p w14:paraId="5DB48480" w14:textId="77777777" w:rsidR="008911B2" w:rsidRPr="00F01AC2" w:rsidRDefault="008911B2" w:rsidP="008911B2">
      <w:pPr>
        <w:numPr>
          <w:ilvl w:val="0"/>
          <w:numId w:val="17"/>
        </w:numPr>
        <w:contextualSpacing/>
      </w:pPr>
      <w:r w:rsidRPr="00F01AC2">
        <w:t>1 CSD course (either CSD:I or CSD:S)</w:t>
      </w:r>
    </w:p>
    <w:p w14:paraId="714C16C9" w14:textId="77777777" w:rsidR="008911B2" w:rsidRPr="00F01AC2" w:rsidRDefault="008911B2" w:rsidP="008911B2">
      <w:pPr>
        <w:numPr>
          <w:ilvl w:val="0"/>
          <w:numId w:val="17"/>
        </w:numPr>
        <w:contextualSpacing/>
      </w:pPr>
      <w:r w:rsidRPr="00F01AC2">
        <w:t>3 300-level courses (Thematic Encounters)</w:t>
      </w:r>
    </w:p>
    <w:p w14:paraId="0F1319A1" w14:textId="77777777" w:rsidR="008911B2" w:rsidRPr="00F01AC2" w:rsidRDefault="008911B2" w:rsidP="008911B2">
      <w:pPr>
        <w:numPr>
          <w:ilvl w:val="0"/>
          <w:numId w:val="17"/>
        </w:numPr>
        <w:contextualSpacing/>
      </w:pPr>
      <w:r w:rsidRPr="00F01AC2">
        <w:t>2 Electives (these could include: 100 or 300 level Thematic Encounters, an additional CSD course, additional Thematic Focus, or any other philosophy coursework)</w:t>
      </w:r>
    </w:p>
    <w:p w14:paraId="6ACAEBA9" w14:textId="77777777" w:rsidR="008911B2" w:rsidRPr="00F01AC2" w:rsidRDefault="008911B2" w:rsidP="008911B2">
      <w:pPr>
        <w:numPr>
          <w:ilvl w:val="0"/>
          <w:numId w:val="17"/>
        </w:numPr>
        <w:contextualSpacing/>
      </w:pPr>
      <w:r w:rsidRPr="00F01AC2">
        <w:t>1 Capstone</w:t>
      </w:r>
    </w:p>
    <w:p w14:paraId="05BF98C0" w14:textId="77777777" w:rsidR="008911B2" w:rsidRPr="00F01AC2" w:rsidRDefault="008911B2" w:rsidP="008911B2">
      <w:pPr>
        <w:numPr>
          <w:ilvl w:val="0"/>
          <w:numId w:val="17"/>
        </w:numPr>
        <w:contextualSpacing/>
      </w:pPr>
      <w:r w:rsidRPr="00F01AC2">
        <w:t>No more than 8 credits at the 100 level may count toward the major without permission of the Department Chair.</w:t>
      </w:r>
    </w:p>
    <w:p w14:paraId="2253B606" w14:textId="77777777" w:rsidR="008911B2" w:rsidRDefault="008911B2" w:rsidP="008911B2"/>
    <w:sectPr w:rsidR="0089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C87"/>
    <w:multiLevelType w:val="hybridMultilevel"/>
    <w:tmpl w:val="E42A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803"/>
    <w:multiLevelType w:val="hybridMultilevel"/>
    <w:tmpl w:val="84BE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3532"/>
    <w:multiLevelType w:val="hybridMultilevel"/>
    <w:tmpl w:val="2B00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24E6"/>
    <w:multiLevelType w:val="hybridMultilevel"/>
    <w:tmpl w:val="708E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676A"/>
    <w:multiLevelType w:val="hybridMultilevel"/>
    <w:tmpl w:val="9716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690"/>
    <w:multiLevelType w:val="hybridMultilevel"/>
    <w:tmpl w:val="79A2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46DC"/>
    <w:multiLevelType w:val="hybridMultilevel"/>
    <w:tmpl w:val="D58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7E0"/>
    <w:multiLevelType w:val="hybridMultilevel"/>
    <w:tmpl w:val="7DEA1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B2BE2"/>
    <w:multiLevelType w:val="hybridMultilevel"/>
    <w:tmpl w:val="93EE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B1D8A"/>
    <w:multiLevelType w:val="hybridMultilevel"/>
    <w:tmpl w:val="802E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2316"/>
    <w:multiLevelType w:val="hybridMultilevel"/>
    <w:tmpl w:val="A8D2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71B4"/>
    <w:multiLevelType w:val="hybridMultilevel"/>
    <w:tmpl w:val="9E2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F0D"/>
    <w:multiLevelType w:val="hybridMultilevel"/>
    <w:tmpl w:val="B6F2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4F41"/>
    <w:multiLevelType w:val="hybridMultilevel"/>
    <w:tmpl w:val="802E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4FDD"/>
    <w:multiLevelType w:val="hybridMultilevel"/>
    <w:tmpl w:val="79A2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C7DAB"/>
    <w:multiLevelType w:val="hybridMultilevel"/>
    <w:tmpl w:val="D58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6EF9"/>
    <w:multiLevelType w:val="hybridMultilevel"/>
    <w:tmpl w:val="B6F2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2093"/>
    <w:multiLevelType w:val="hybridMultilevel"/>
    <w:tmpl w:val="84BE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65D7"/>
    <w:multiLevelType w:val="hybridMultilevel"/>
    <w:tmpl w:val="E42A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9"/>
  </w:num>
  <w:num w:numId="16">
    <w:abstractNumId w:val="14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66"/>
    <w:rsid w:val="000028CD"/>
    <w:rsid w:val="00051037"/>
    <w:rsid w:val="0005198A"/>
    <w:rsid w:val="00052494"/>
    <w:rsid w:val="000C0266"/>
    <w:rsid w:val="000D315B"/>
    <w:rsid w:val="00102CC7"/>
    <w:rsid w:val="00182D29"/>
    <w:rsid w:val="00296E94"/>
    <w:rsid w:val="002A6BA0"/>
    <w:rsid w:val="002C78E2"/>
    <w:rsid w:val="0030768B"/>
    <w:rsid w:val="0032623F"/>
    <w:rsid w:val="00333CB6"/>
    <w:rsid w:val="00344903"/>
    <w:rsid w:val="003E5F26"/>
    <w:rsid w:val="003E7392"/>
    <w:rsid w:val="004265AA"/>
    <w:rsid w:val="00443D97"/>
    <w:rsid w:val="004A6C65"/>
    <w:rsid w:val="004E1CA6"/>
    <w:rsid w:val="004F6148"/>
    <w:rsid w:val="00506BAE"/>
    <w:rsid w:val="005657A7"/>
    <w:rsid w:val="00591F72"/>
    <w:rsid w:val="005E526B"/>
    <w:rsid w:val="0067349C"/>
    <w:rsid w:val="00685E2B"/>
    <w:rsid w:val="006D47E5"/>
    <w:rsid w:val="006E5311"/>
    <w:rsid w:val="006F3294"/>
    <w:rsid w:val="00700369"/>
    <w:rsid w:val="007116A7"/>
    <w:rsid w:val="00790F3D"/>
    <w:rsid w:val="007B755D"/>
    <w:rsid w:val="007E6CAA"/>
    <w:rsid w:val="008203D6"/>
    <w:rsid w:val="00847250"/>
    <w:rsid w:val="00850ADE"/>
    <w:rsid w:val="008823CD"/>
    <w:rsid w:val="008911B2"/>
    <w:rsid w:val="00963122"/>
    <w:rsid w:val="00996B90"/>
    <w:rsid w:val="00A77488"/>
    <w:rsid w:val="00AA019D"/>
    <w:rsid w:val="00B37F05"/>
    <w:rsid w:val="00B5465C"/>
    <w:rsid w:val="00B979F2"/>
    <w:rsid w:val="00BB4725"/>
    <w:rsid w:val="00BE19E6"/>
    <w:rsid w:val="00BF25C9"/>
    <w:rsid w:val="00C344D8"/>
    <w:rsid w:val="00C4253E"/>
    <w:rsid w:val="00C826D2"/>
    <w:rsid w:val="00CB6C5B"/>
    <w:rsid w:val="00CC1BE1"/>
    <w:rsid w:val="00CE15AC"/>
    <w:rsid w:val="00D50E74"/>
    <w:rsid w:val="00D90B7C"/>
    <w:rsid w:val="00DA417A"/>
    <w:rsid w:val="00DC3FA6"/>
    <w:rsid w:val="00DD3CE4"/>
    <w:rsid w:val="00DD4BF5"/>
    <w:rsid w:val="00DE2920"/>
    <w:rsid w:val="00E01FDD"/>
    <w:rsid w:val="00E47173"/>
    <w:rsid w:val="00E67303"/>
    <w:rsid w:val="00E7590D"/>
    <w:rsid w:val="00E75D8E"/>
    <w:rsid w:val="00EB2F3C"/>
    <w:rsid w:val="00F01AC2"/>
    <w:rsid w:val="00F04DF8"/>
    <w:rsid w:val="00F17D94"/>
    <w:rsid w:val="00F335CA"/>
    <w:rsid w:val="00F93202"/>
    <w:rsid w:val="00FA06D5"/>
    <w:rsid w:val="00FB3313"/>
    <w:rsid w:val="00FC12F3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C655"/>
  <w15:chartTrackingRefBased/>
  <w15:docId w15:val="{36F73AE3-7369-4511-9F3D-164EB558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C7"/>
  </w:style>
  <w:style w:type="paragraph" w:styleId="Heading1">
    <w:name w:val="heading 1"/>
    <w:basedOn w:val="Normal"/>
    <w:next w:val="Normal"/>
    <w:link w:val="Heading1Char"/>
    <w:uiPriority w:val="9"/>
    <w:qFormat/>
    <w:rsid w:val="000C0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02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1AE3E1B085447B752419697B478A1" ma:contentTypeVersion="12" ma:contentTypeDescription="Create a new document." ma:contentTypeScope="" ma:versionID="a7a57b327b7d7c4dddcf670f98d7fa81">
  <xsd:schema xmlns:xsd="http://www.w3.org/2001/XMLSchema" xmlns:xs="http://www.w3.org/2001/XMLSchema" xmlns:p="http://schemas.microsoft.com/office/2006/metadata/properties" xmlns:ns3="f75f6ad1-3bcc-4475-b898-d497908f12c6" xmlns:ns4="ae5bb201-e6e6-4fc9-91a8-143a55df0d95" targetNamespace="http://schemas.microsoft.com/office/2006/metadata/properties" ma:root="true" ma:fieldsID="76fe04f9ed2dbe7fa4546658a0e7b114" ns3:_="" ns4:_="">
    <xsd:import namespace="f75f6ad1-3bcc-4475-b898-d497908f12c6"/>
    <xsd:import namespace="ae5bb201-e6e6-4fc9-91a8-143a55df0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6ad1-3bcc-4475-b898-d497908f12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bb201-e6e6-4fc9-91a8-143a55df0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D4348-D232-4BA8-A20F-CE0E55869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f6ad1-3bcc-4475-b898-d497908f12c6"/>
    <ds:schemaRef ds:uri="ae5bb201-e6e6-4fc9-91a8-143a55df0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28A65-8070-4211-B13C-82BD6047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A4C04-F2E6-447F-9BE0-18734BD12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Stonestreet</dc:creator>
  <cp:keywords/>
  <dc:description/>
  <cp:lastModifiedBy>Stonestreet, Erica</cp:lastModifiedBy>
  <cp:revision>74</cp:revision>
  <dcterms:created xsi:type="dcterms:W3CDTF">2019-09-26T15:53:00Z</dcterms:created>
  <dcterms:modified xsi:type="dcterms:W3CDTF">2020-09-23T17:07:00Z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0x0101006B01AE3E1B085447B752419697B478A1</vt:lpwstr>
  </property>
</Properties>
</file>