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8E81" w14:textId="712E48BE" w:rsidR="00925D1C" w:rsidRDefault="00925D1C" w:rsidP="00936C4D">
      <w:pPr>
        <w:pStyle w:val="paragraph"/>
        <w:spacing w:before="0" w:beforeAutospacing="0" w:after="0" w:afterAutospacing="0"/>
        <w:textAlignment w:val="baseline"/>
        <w:rPr>
          <w:rFonts w:ascii="Arial" w:hAnsi="Arial" w:cs="Arial"/>
          <w:sz w:val="18"/>
          <w:szCs w:val="18"/>
        </w:rPr>
      </w:pPr>
      <w:r>
        <w:rPr>
          <w:rStyle w:val="normaltextrun"/>
          <w:b/>
          <w:bCs/>
        </w:rPr>
        <w:t>THEO</w:t>
      </w:r>
      <w:r w:rsidR="0079063B">
        <w:rPr>
          <w:rStyle w:val="normaltextrun"/>
          <w:b/>
          <w:bCs/>
        </w:rPr>
        <w:t>LOGICAL EXPLORATIONS (THEO</w:t>
      </w:r>
      <w:r>
        <w:rPr>
          <w:rStyle w:val="normaltextrun"/>
          <w:b/>
          <w:bCs/>
        </w:rPr>
        <w:t xml:space="preserve"> 1</w:t>
      </w:r>
      <w:r w:rsidR="0079063B">
        <w:rPr>
          <w:rStyle w:val="eop"/>
        </w:rPr>
        <w:t>)</w:t>
      </w:r>
    </w:p>
    <w:p w14:paraId="28088D38"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6B1E6BDE" w14:textId="038BAC0C"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rPr>
        <w:t xml:space="preserve">This is the first of two courses focused on theology. Students think critically about sources and themes of the Christian tradition and begin to explore religious engagement with society. </w:t>
      </w:r>
    </w:p>
    <w:p w14:paraId="31678411" w14:textId="5EC3C09C" w:rsidR="009B12D9" w:rsidRDefault="00925D1C" w:rsidP="00925D1C">
      <w:pPr>
        <w:pStyle w:val="paragraph"/>
        <w:spacing w:before="0" w:beforeAutospacing="0" w:after="0" w:afterAutospacing="0"/>
        <w:textAlignment w:val="baseline"/>
        <w:rPr>
          <w:rStyle w:val="normaltextrun"/>
        </w:rPr>
      </w:pPr>
      <w:r>
        <w:rPr>
          <w:rStyle w:val="normaltextrun"/>
        </w:rPr>
        <w:t>This class also includes a grounding in Benedictine Hallmarks such that students are prepared to meet their Benedictine Engagement (BEN) requirement later</w:t>
      </w:r>
      <w:r w:rsidR="009B12D9">
        <w:rPr>
          <w:rStyle w:val="normaltextrun"/>
        </w:rPr>
        <w:t>.</w:t>
      </w:r>
      <w:r>
        <w:rPr>
          <w:rStyle w:val="normaltextrun"/>
        </w:rPr>
        <w:t xml:space="preserve"> </w:t>
      </w:r>
      <w:r w:rsidR="009B12D9">
        <w:rPr>
          <w:rStyle w:val="normaltextrun"/>
        </w:rPr>
        <w:t>T</w:t>
      </w:r>
      <w:r>
        <w:rPr>
          <w:rStyle w:val="normaltextrun"/>
        </w:rPr>
        <w:t>he first theology class helps prepare students for the requirement but does not itself carry a BEN designation.</w:t>
      </w:r>
    </w:p>
    <w:p w14:paraId="71FF2DB1" w14:textId="77777777" w:rsidR="009A1CF5" w:rsidRDefault="009A1CF5" w:rsidP="00925D1C">
      <w:pPr>
        <w:pStyle w:val="paragraph"/>
        <w:spacing w:before="0" w:beforeAutospacing="0" w:after="0" w:afterAutospacing="0"/>
        <w:textAlignment w:val="baseline"/>
        <w:rPr>
          <w:rStyle w:val="normaltextrun"/>
        </w:rPr>
      </w:pPr>
    </w:p>
    <w:p w14:paraId="3D0E1DA6" w14:textId="77777777" w:rsidR="00C80E54" w:rsidRPr="0091483C" w:rsidRDefault="00C80E54" w:rsidP="00C80E54">
      <w:pPr>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w:t>
      </w:r>
    </w:p>
    <w:p w14:paraId="619436C7" w14:textId="77777777" w:rsidR="00C80E54" w:rsidRDefault="00C80E54" w:rsidP="00C80E54">
      <w:pPr>
        <w:textAlignment w:val="baseline"/>
        <w:rPr>
          <w:rFonts w:ascii="Times" w:hAnsi="Times" w:cs="Arial"/>
        </w:rPr>
      </w:pPr>
    </w:p>
    <w:p w14:paraId="0E066975" w14:textId="77777777" w:rsidR="00C80E54" w:rsidRPr="00DC1A4F" w:rsidRDefault="00C80E54" w:rsidP="00C80E54">
      <w:pPr>
        <w:spacing w:line="257" w:lineRule="exact"/>
        <w:rPr>
          <w:rFonts w:ascii="Times New Roman" w:eastAsia="Times" w:hAnsi="Times New Roman" w:cs="Times New Roman"/>
        </w:rPr>
      </w:pPr>
      <w:r w:rsidRPr="00DC1A4F">
        <w:rPr>
          <w:rFonts w:ascii="Times New Roman" w:eastAsia="Times" w:hAnsi="Times New Roman" w:cs="Times New Roman"/>
        </w:rPr>
        <w:t>In the Integrations Curriculum a course can be designated as either:</w:t>
      </w:r>
    </w:p>
    <w:p w14:paraId="270855F8" w14:textId="77777777" w:rsidR="00C80E54" w:rsidRPr="00DC1A4F" w:rsidRDefault="00C80E54" w:rsidP="00C80E54">
      <w:pPr>
        <w:pStyle w:val="ListParagraph"/>
        <w:numPr>
          <w:ilvl w:val="0"/>
          <w:numId w:val="15"/>
        </w:numPr>
        <w:rPr>
          <w:rFonts w:ascii="Times New Roman" w:hAnsi="Times New Roman" w:cs="Times New Roman"/>
          <w:color w:val="000000" w:themeColor="text1"/>
        </w:rPr>
      </w:pPr>
      <w:r w:rsidRPr="00DC1A4F">
        <w:rPr>
          <w:rFonts w:ascii="Times New Roman" w:eastAsia="Times" w:hAnsi="Times New Roman" w:cs="Times New Roman"/>
        </w:rPr>
        <w:t>A Way of Thinking,</w:t>
      </w:r>
      <w:r>
        <w:rPr>
          <w:rFonts w:ascii="Times New Roman" w:eastAsia="Times" w:hAnsi="Times New Roman" w:cs="Times New Roman"/>
        </w:rPr>
        <w:t xml:space="preserve"> OR</w:t>
      </w:r>
    </w:p>
    <w:p w14:paraId="05D6C1DF" w14:textId="77777777" w:rsidR="00C80E54" w:rsidRPr="00DC1A4F" w:rsidRDefault="00C80E54" w:rsidP="00C80E54">
      <w:pPr>
        <w:pStyle w:val="ListParagraph"/>
        <w:numPr>
          <w:ilvl w:val="0"/>
          <w:numId w:val="15"/>
        </w:numPr>
        <w:rPr>
          <w:rFonts w:ascii="Times New Roman" w:eastAsiaTheme="minorHAnsi" w:hAnsi="Times New Roman" w:cs="Times New Roman"/>
          <w:color w:val="000000" w:themeColor="text1"/>
        </w:rPr>
      </w:pPr>
      <w:r w:rsidRPr="00DC1A4F">
        <w:rPr>
          <w:rFonts w:ascii="Times New Roman" w:eastAsia="Times" w:hAnsi="Times New Roman" w:cs="Times New Roman"/>
        </w:rPr>
        <w:t xml:space="preserve">CSD: Identity or CSD: Systems, </w:t>
      </w:r>
      <w:r>
        <w:rPr>
          <w:rFonts w:ascii="Times New Roman" w:eastAsia="Times" w:hAnsi="Times New Roman" w:cs="Times New Roman"/>
        </w:rPr>
        <w:t>OR</w:t>
      </w:r>
    </w:p>
    <w:p w14:paraId="1AD83306" w14:textId="77777777" w:rsidR="00C80E54" w:rsidRPr="00DC1A4F" w:rsidRDefault="00C80E54" w:rsidP="00C80E54">
      <w:pPr>
        <w:pStyle w:val="ListParagraph"/>
        <w:numPr>
          <w:ilvl w:val="0"/>
          <w:numId w:val="15"/>
        </w:numPr>
        <w:rPr>
          <w:rFonts w:ascii="Times New Roman" w:hAnsi="Times New Roman" w:cs="Times New Roman"/>
          <w:color w:val="000000" w:themeColor="text1"/>
        </w:rPr>
      </w:pPr>
      <w:r w:rsidRPr="00DC1A4F">
        <w:rPr>
          <w:rFonts w:ascii="Times New Roman" w:eastAsia="Times" w:hAnsi="Times New Roman" w:cs="Times New Roman"/>
        </w:rPr>
        <w:t xml:space="preserve">Writing Foundations, Writing Explorations, or Writing Integrations, </w:t>
      </w:r>
      <w:r>
        <w:rPr>
          <w:rFonts w:ascii="Times New Roman" w:eastAsia="Times" w:hAnsi="Times New Roman" w:cs="Times New Roman"/>
        </w:rPr>
        <w:t>OR</w:t>
      </w:r>
    </w:p>
    <w:p w14:paraId="732A2AB1" w14:textId="77777777" w:rsidR="00C80E54" w:rsidRPr="00DC1A4F" w:rsidRDefault="00C80E54" w:rsidP="00C80E54">
      <w:pPr>
        <w:pStyle w:val="ListParagraph"/>
        <w:numPr>
          <w:ilvl w:val="0"/>
          <w:numId w:val="15"/>
        </w:numPr>
        <w:rPr>
          <w:rFonts w:ascii="Times New Roman" w:eastAsiaTheme="minorHAnsi" w:hAnsi="Times New Roman" w:cs="Times New Roman"/>
          <w:color w:val="000000" w:themeColor="text1"/>
        </w:rPr>
      </w:pPr>
      <w:r w:rsidRPr="00DC1A4F">
        <w:rPr>
          <w:rFonts w:ascii="Times New Roman" w:eastAsia="Times" w:hAnsi="Times New Roman" w:cs="Times New Roman"/>
        </w:rPr>
        <w:t>Theological Explorations (Theo 1) or Theological Integrations (Theo 2).</w:t>
      </w:r>
    </w:p>
    <w:p w14:paraId="33B4CD60" w14:textId="77777777" w:rsidR="00C80E54" w:rsidRPr="00DC1A4F" w:rsidRDefault="00C80E54" w:rsidP="00C80E54">
      <w:pPr>
        <w:spacing w:line="257" w:lineRule="exact"/>
        <w:rPr>
          <w:rFonts w:ascii="Times New Roman" w:eastAsia="Times" w:hAnsi="Times New Roman" w:cs="Times New Roman"/>
        </w:rPr>
      </w:pPr>
    </w:p>
    <w:p w14:paraId="3A37A621" w14:textId="77777777" w:rsidR="00C80E54" w:rsidRPr="00DC1A4F" w:rsidRDefault="00C80E54" w:rsidP="00C80E54">
      <w:pPr>
        <w:spacing w:line="257" w:lineRule="exact"/>
        <w:rPr>
          <w:rFonts w:ascii="Times New Roman" w:eastAsia="Times" w:hAnsi="Times New Roman" w:cs="Times New Roman"/>
        </w:rPr>
      </w:pPr>
      <w:r w:rsidRPr="00DC1A4F">
        <w:rPr>
          <w:rFonts w:ascii="Times New Roman" w:eastAsia="Times" w:hAnsi="Times New Roman" w:cs="Times New Roman"/>
        </w:rPr>
        <w:t>Any course carrying one of the above designations may also have one</w:t>
      </w:r>
      <w:r>
        <w:rPr>
          <w:rFonts w:ascii="Times New Roman" w:eastAsia="Times" w:hAnsi="Times New Roman" w:cs="Times New Roman"/>
        </w:rPr>
        <w:t xml:space="preserve"> or two</w:t>
      </w:r>
      <w:r w:rsidRPr="00DC1A4F">
        <w:rPr>
          <w:rFonts w:ascii="Times New Roman" w:eastAsia="Times" w:hAnsi="Times New Roman" w:cs="Times New Roman"/>
        </w:rPr>
        <w:t xml:space="preserve"> engagement</w:t>
      </w:r>
      <w:r>
        <w:rPr>
          <w:rFonts w:ascii="Times New Roman" w:eastAsia="Times" w:hAnsi="Times New Roman" w:cs="Times New Roman"/>
        </w:rPr>
        <w:t>s, except for Theological Explorations (Theo 1) and Writing Foundations, which cannot carry engagements</w:t>
      </w:r>
      <w:r w:rsidRPr="00DC1A4F">
        <w:rPr>
          <w:rFonts w:ascii="Times New Roman" w:eastAsia="Times" w:hAnsi="Times New Roman" w:cs="Times New Roman"/>
        </w:rPr>
        <w:t>:</w:t>
      </w:r>
    </w:p>
    <w:p w14:paraId="03ED1A0E" w14:textId="77777777" w:rsidR="00C80E54" w:rsidRPr="00DC1A4F" w:rsidRDefault="00C80E54" w:rsidP="00C80E54">
      <w:pPr>
        <w:spacing w:line="257" w:lineRule="exact"/>
        <w:rPr>
          <w:rFonts w:ascii="Times New Roman" w:eastAsia="Times" w:hAnsi="Times New Roman" w:cs="Times New Roman"/>
        </w:rPr>
      </w:pPr>
      <w:r w:rsidRPr="00DC1A4F">
        <w:rPr>
          <w:rFonts w:ascii="Times New Roman" w:eastAsia="Times" w:hAnsi="Times New Roman" w:cs="Times New Roman"/>
        </w:rPr>
        <w:t xml:space="preserve"> </w:t>
      </w:r>
    </w:p>
    <w:p w14:paraId="3A0D4B4D" w14:textId="77777777" w:rsidR="00C80E54" w:rsidRPr="00DC1A4F" w:rsidRDefault="00C80E54" w:rsidP="00C80E54">
      <w:pPr>
        <w:pStyle w:val="ListParagraph"/>
        <w:numPr>
          <w:ilvl w:val="0"/>
          <w:numId w:val="14"/>
        </w:numPr>
        <w:rPr>
          <w:rFonts w:ascii="Times New Roman" w:hAnsi="Times New Roman" w:cs="Times New Roman"/>
          <w:color w:val="000000" w:themeColor="text1"/>
        </w:rPr>
      </w:pPr>
      <w:r w:rsidRPr="00DC1A4F">
        <w:rPr>
          <w:rFonts w:ascii="Times New Roman" w:eastAsia="Times" w:hAnsi="Times New Roman" w:cs="Times New Roman"/>
        </w:rPr>
        <w:t>Artistic engagement (ARTE)</w:t>
      </w:r>
    </w:p>
    <w:p w14:paraId="2B0E9600" w14:textId="77777777" w:rsidR="00C80E54" w:rsidRPr="00DC1A4F" w:rsidRDefault="00C80E54" w:rsidP="00C80E54">
      <w:pPr>
        <w:pStyle w:val="ListParagraph"/>
        <w:numPr>
          <w:ilvl w:val="0"/>
          <w:numId w:val="14"/>
        </w:numPr>
        <w:rPr>
          <w:rFonts w:ascii="Times New Roman" w:hAnsi="Times New Roman" w:cs="Times New Roman"/>
          <w:color w:val="000000" w:themeColor="text1"/>
        </w:rPr>
      </w:pPr>
      <w:r w:rsidRPr="00DC1A4F">
        <w:rPr>
          <w:rFonts w:ascii="Times New Roman" w:eastAsia="Times" w:hAnsi="Times New Roman" w:cs="Times New Roman"/>
        </w:rPr>
        <w:t>Benedictine engagement (BEN)</w:t>
      </w:r>
    </w:p>
    <w:p w14:paraId="699D4D59" w14:textId="77777777" w:rsidR="00C80E54" w:rsidRPr="00DC1A4F" w:rsidRDefault="00C80E54" w:rsidP="00C80E54">
      <w:pPr>
        <w:pStyle w:val="ListParagraph"/>
        <w:numPr>
          <w:ilvl w:val="0"/>
          <w:numId w:val="14"/>
        </w:numPr>
        <w:rPr>
          <w:rFonts w:ascii="Times New Roman" w:hAnsi="Times New Roman" w:cs="Times New Roman"/>
          <w:color w:val="000000" w:themeColor="text1"/>
        </w:rPr>
      </w:pPr>
      <w:r w:rsidRPr="00DC1A4F">
        <w:rPr>
          <w:rFonts w:ascii="Times New Roman" w:eastAsia="Times" w:hAnsi="Times New Roman" w:cs="Times New Roman"/>
        </w:rPr>
        <w:t>Experiential engagement (EXP)</w:t>
      </w:r>
    </w:p>
    <w:p w14:paraId="52AD36E2" w14:textId="77777777" w:rsidR="00C80E54" w:rsidRPr="00DC1A4F" w:rsidRDefault="00C80E54" w:rsidP="00C80E54">
      <w:pPr>
        <w:pStyle w:val="ListParagraph"/>
        <w:numPr>
          <w:ilvl w:val="0"/>
          <w:numId w:val="14"/>
        </w:numPr>
        <w:rPr>
          <w:rFonts w:ascii="Times New Roman" w:hAnsi="Times New Roman" w:cs="Times New Roman"/>
          <w:color w:val="000000" w:themeColor="text1"/>
        </w:rPr>
      </w:pPr>
      <w:r w:rsidRPr="00DC1A4F">
        <w:rPr>
          <w:rFonts w:ascii="Times New Roman" w:eastAsia="Times" w:hAnsi="Times New Roman" w:cs="Times New Roman"/>
        </w:rPr>
        <w:t>Global engagement (GLO)</w:t>
      </w:r>
    </w:p>
    <w:p w14:paraId="5A1F56FD" w14:textId="77777777" w:rsidR="00C80E54" w:rsidRPr="00DC1A4F" w:rsidRDefault="00C80E54" w:rsidP="00C80E54">
      <w:pPr>
        <w:spacing w:line="257" w:lineRule="exact"/>
        <w:rPr>
          <w:rFonts w:ascii="Times New Roman" w:eastAsia="Times" w:hAnsi="Times New Roman" w:cs="Times New Roman"/>
        </w:rPr>
      </w:pPr>
      <w:r w:rsidRPr="00DC1A4F">
        <w:rPr>
          <w:rFonts w:ascii="Times New Roman" w:eastAsia="Times" w:hAnsi="Times New Roman" w:cs="Times New Roman"/>
        </w:rPr>
        <w:t xml:space="preserve"> </w:t>
      </w:r>
    </w:p>
    <w:p w14:paraId="7F590E69" w14:textId="77777777" w:rsidR="00C80E54" w:rsidRPr="00DC1A4F" w:rsidRDefault="00C80E54" w:rsidP="00C80E54">
      <w:pPr>
        <w:rPr>
          <w:rFonts w:ascii="Times New Roman" w:eastAsia="Times" w:hAnsi="Times New Roman" w:cs="Times New Roman"/>
        </w:rPr>
      </w:pPr>
      <w:r w:rsidRPr="00DC1A4F">
        <w:rPr>
          <w:rFonts w:ascii="Times New Roman" w:eastAsia="Times" w:hAnsi="Times New Roman" w:cs="Times New Roman"/>
        </w:rPr>
        <w:t>Any course</w:t>
      </w:r>
      <w:r>
        <w:rPr>
          <w:rFonts w:ascii="Times New Roman" w:eastAsia="Times" w:hAnsi="Times New Roman" w:cs="Times New Roman"/>
        </w:rPr>
        <w:t>, except Theological Explorations (Theo 1) and Writing Foundations,</w:t>
      </w:r>
      <w:r w:rsidRPr="00DC1A4F">
        <w:rPr>
          <w:rFonts w:ascii="Times New Roman" w:eastAsia="Times" w:hAnsi="Times New Roman" w:cs="Times New Roman"/>
        </w:rPr>
        <w:t xml:space="preserve"> may also satisfy the Quantitative Reasoning skill requirement.</w:t>
      </w:r>
    </w:p>
    <w:p w14:paraId="63BD9438" w14:textId="77777777" w:rsidR="00C80E54" w:rsidRDefault="00C80E54" w:rsidP="00925D1C">
      <w:pPr>
        <w:pStyle w:val="paragraph"/>
        <w:spacing w:before="0" w:beforeAutospacing="0" w:after="0" w:afterAutospacing="0"/>
        <w:textAlignment w:val="baseline"/>
        <w:rPr>
          <w:rStyle w:val="normaltextrun"/>
        </w:rPr>
      </w:pPr>
    </w:p>
    <w:p w14:paraId="091D0B47" w14:textId="16C10ED2" w:rsidR="00925D1C" w:rsidRDefault="00C80E54" w:rsidP="00625F92">
      <w:pPr>
        <w:pStyle w:val="paragraph"/>
        <w:spacing w:before="0" w:beforeAutospacing="0" w:after="0" w:afterAutospacing="0"/>
        <w:jc w:val="center"/>
        <w:textAlignment w:val="baseline"/>
        <w:rPr>
          <w:rFonts w:ascii="Arial" w:hAnsi="Arial" w:cs="Arial"/>
          <w:sz w:val="18"/>
          <w:szCs w:val="18"/>
        </w:rPr>
      </w:pPr>
      <w:r>
        <w:rPr>
          <w:rStyle w:val="normaltextrun"/>
        </w:rPr>
        <w:t>***</w:t>
      </w:r>
    </w:p>
    <w:p w14:paraId="3A465E5D"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389ED8C6"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u w:val="single"/>
        </w:rPr>
        <w:t>Learning</w:t>
      </w:r>
      <w:r>
        <w:rPr>
          <w:rStyle w:val="apple-converted-space"/>
          <w:u w:val="single"/>
        </w:rPr>
        <w:t> </w:t>
      </w:r>
      <w:r>
        <w:rPr>
          <w:rStyle w:val="normaltextrun"/>
          <w:u w:val="single"/>
        </w:rPr>
        <w:t>Outcomes</w:t>
      </w:r>
      <w:r>
        <w:rPr>
          <w:rStyle w:val="eop"/>
        </w:rPr>
        <w:t> </w:t>
      </w:r>
    </w:p>
    <w:p w14:paraId="40EEE63E"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2803A8D9" w14:textId="77777777" w:rsidR="00925D1C" w:rsidRDefault="00925D1C" w:rsidP="00925D1C">
      <w:pPr>
        <w:pStyle w:val="paragraph"/>
        <w:spacing w:before="0" w:beforeAutospacing="0" w:after="0" w:afterAutospacing="0"/>
        <w:jc w:val="center"/>
        <w:textAlignment w:val="baseline"/>
        <w:rPr>
          <w:rFonts w:ascii="Arial" w:hAnsi="Arial" w:cs="Arial"/>
          <w:sz w:val="18"/>
          <w:szCs w:val="18"/>
        </w:rPr>
      </w:pPr>
      <w:r>
        <w:rPr>
          <w:rStyle w:val="normaltextrun"/>
        </w:rPr>
        <w:t>Analyzing</w:t>
      </w:r>
      <w:r>
        <w:rPr>
          <w:rStyle w:val="apple-converted-space"/>
        </w:rPr>
        <w:t> </w:t>
      </w:r>
      <w:r>
        <w:rPr>
          <w:rStyle w:val="contextualspellingandgrammarerror"/>
        </w:rPr>
        <w:t>Texts</w:t>
      </w:r>
      <w:r>
        <w:rPr>
          <w:rStyle w:val="apple-converted-space"/>
        </w:rPr>
        <w:t> </w:t>
      </w:r>
      <w:r>
        <w:rPr>
          <w:rStyle w:val="normaltextrun"/>
        </w:rPr>
        <w:t>I</w:t>
      </w:r>
      <w:r>
        <w:rPr>
          <w:rStyle w:val="eop"/>
        </w:rPr>
        <w:t> </w:t>
      </w:r>
    </w:p>
    <w:p w14:paraId="2F715BE2"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rPr>
        <w:t>Students read or interpret a variety of texts for comprehension, adjusting strategies based on the genre, nature of the text and context of the assignment. </w:t>
      </w:r>
      <w:r>
        <w:rPr>
          <w:rStyle w:val="eop"/>
        </w:rPr>
        <w:t> </w:t>
      </w:r>
    </w:p>
    <w:p w14:paraId="2ADEB8C8"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3D6395AA" w14:textId="77777777" w:rsidR="00925D1C" w:rsidRDefault="00925D1C" w:rsidP="00925D1C">
      <w:pPr>
        <w:pStyle w:val="paragraph"/>
        <w:spacing w:before="0" w:beforeAutospacing="0" w:after="0" w:afterAutospacing="0"/>
        <w:jc w:val="center"/>
        <w:textAlignment w:val="baseline"/>
        <w:rPr>
          <w:rFonts w:ascii="Arial" w:hAnsi="Arial" w:cs="Arial"/>
          <w:sz w:val="18"/>
          <w:szCs w:val="18"/>
        </w:rPr>
      </w:pPr>
      <w:r>
        <w:rPr>
          <w:rStyle w:val="normaltextrun"/>
        </w:rPr>
        <w:t>Common Good</w:t>
      </w:r>
      <w:r>
        <w:rPr>
          <w:rStyle w:val="apple-converted-space"/>
        </w:rPr>
        <w:t> </w:t>
      </w:r>
      <w:r>
        <w:rPr>
          <w:rStyle w:val="normaltextrun"/>
        </w:rPr>
        <w:t>I </w:t>
      </w:r>
      <w:r>
        <w:rPr>
          <w:rStyle w:val="eop"/>
        </w:rPr>
        <w:t> </w:t>
      </w:r>
    </w:p>
    <w:p w14:paraId="30717FC3"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rPr>
        <w:t>Students explain the moral dimensions of situations, perspectives, and actions in their lives and recognize that there are competing, yet legitimate, conceptions of what defines the common good. </w:t>
      </w:r>
      <w:r>
        <w:rPr>
          <w:rStyle w:val="eop"/>
        </w:rPr>
        <w:t> </w:t>
      </w:r>
    </w:p>
    <w:p w14:paraId="0D3F2FFD"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4C20AFB6" w14:textId="77777777" w:rsidR="00925D1C" w:rsidRDefault="00925D1C" w:rsidP="00925D1C">
      <w:pPr>
        <w:pStyle w:val="paragraph"/>
        <w:spacing w:before="0" w:beforeAutospacing="0" w:after="0" w:afterAutospacing="0"/>
        <w:jc w:val="center"/>
        <w:textAlignment w:val="baseline"/>
        <w:rPr>
          <w:rFonts w:ascii="Arial" w:hAnsi="Arial" w:cs="Arial"/>
          <w:sz w:val="18"/>
          <w:szCs w:val="18"/>
        </w:rPr>
      </w:pPr>
      <w:r>
        <w:rPr>
          <w:rStyle w:val="normaltextrun"/>
        </w:rPr>
        <w:t>Religious Engagement I </w:t>
      </w:r>
      <w:r>
        <w:rPr>
          <w:rStyle w:val="eop"/>
        </w:rPr>
        <w:t> </w:t>
      </w:r>
    </w:p>
    <w:p w14:paraId="1D01B8CE"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rPr>
        <w:t>Students identify and explain one or more forms of religious engagement with</w:t>
      </w:r>
      <w:r w:rsidRPr="00E540AC">
        <w:rPr>
          <w:rStyle w:val="apple-converted-space"/>
          <w:color w:val="000000" w:themeColor="text1"/>
        </w:rPr>
        <w:t> </w:t>
      </w:r>
      <w:r w:rsidRPr="00E540AC">
        <w:rPr>
          <w:rStyle w:val="normaltextrun"/>
          <w:color w:val="000000" w:themeColor="text1"/>
        </w:rPr>
        <w:t>society. </w:t>
      </w:r>
      <w:r w:rsidRPr="00E540AC">
        <w:rPr>
          <w:rStyle w:val="eop"/>
          <w:color w:val="000000" w:themeColor="text1"/>
        </w:rPr>
        <w:t> </w:t>
      </w:r>
    </w:p>
    <w:p w14:paraId="661B6896"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448833B5" w14:textId="77777777" w:rsidR="00925D1C" w:rsidRDefault="00925D1C" w:rsidP="00925D1C">
      <w:pPr>
        <w:pStyle w:val="paragraph"/>
        <w:spacing w:before="0" w:beforeAutospacing="0" w:after="0" w:afterAutospacing="0"/>
        <w:jc w:val="center"/>
        <w:textAlignment w:val="baseline"/>
        <w:rPr>
          <w:rFonts w:ascii="Arial" w:hAnsi="Arial" w:cs="Arial"/>
          <w:sz w:val="18"/>
          <w:szCs w:val="18"/>
        </w:rPr>
      </w:pPr>
      <w:r>
        <w:rPr>
          <w:rStyle w:val="normaltextrun"/>
        </w:rPr>
        <w:t>Theological</w:t>
      </w:r>
      <w:r>
        <w:rPr>
          <w:rStyle w:val="apple-converted-space"/>
        </w:rPr>
        <w:t> </w:t>
      </w:r>
      <w:r>
        <w:rPr>
          <w:rStyle w:val="contextualspellingandgrammarerror"/>
        </w:rPr>
        <w:t>Reasoning</w:t>
      </w:r>
      <w:r>
        <w:rPr>
          <w:rStyle w:val="apple-converted-space"/>
        </w:rPr>
        <w:t> </w:t>
      </w:r>
      <w:r>
        <w:rPr>
          <w:rStyle w:val="normaltextrun"/>
        </w:rPr>
        <w:t>I </w:t>
      </w:r>
      <w:r>
        <w:rPr>
          <w:rStyle w:val="eop"/>
        </w:rPr>
        <w:t> </w:t>
      </w:r>
    </w:p>
    <w:p w14:paraId="38349234"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rPr>
        <w:t>Students identify elements of Christian theological sources, which may include scripture, practices, texts, or art forms.</w:t>
      </w:r>
      <w:r>
        <w:rPr>
          <w:rStyle w:val="apple-converted-space"/>
        </w:rPr>
        <w:t> </w:t>
      </w:r>
      <w:r>
        <w:rPr>
          <w:rStyle w:val="normaltextrun"/>
        </w:rPr>
        <w:t>Students</w:t>
      </w:r>
      <w:r>
        <w:rPr>
          <w:rStyle w:val="apple-converted-space"/>
        </w:rPr>
        <w:t> </w:t>
      </w:r>
      <w:r>
        <w:rPr>
          <w:rStyle w:val="normaltextrun"/>
        </w:rPr>
        <w:t>explain a theological teaching, doctrine, or theme. </w:t>
      </w:r>
      <w:r>
        <w:rPr>
          <w:rStyle w:val="eop"/>
        </w:rPr>
        <w:t> </w:t>
      </w:r>
    </w:p>
    <w:p w14:paraId="53D99A80"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lastRenderedPageBreak/>
        <w:t> </w:t>
      </w:r>
    </w:p>
    <w:p w14:paraId="395401B7" w14:textId="77777777" w:rsidR="00925D1C" w:rsidRDefault="00925D1C" w:rsidP="00925D1C">
      <w:pPr>
        <w:pStyle w:val="paragraph"/>
        <w:spacing w:before="0" w:beforeAutospacing="0" w:after="0" w:afterAutospacing="0"/>
        <w:textAlignment w:val="baseline"/>
        <w:rPr>
          <w:rStyle w:val="eop"/>
        </w:rPr>
      </w:pPr>
      <w:r>
        <w:rPr>
          <w:rStyle w:val="eop"/>
        </w:rPr>
        <w:t> </w:t>
      </w:r>
    </w:p>
    <w:p w14:paraId="66D2AA83" w14:textId="77777777" w:rsidR="00925D1C" w:rsidRDefault="00925D1C" w:rsidP="00925D1C">
      <w:pPr>
        <w:pStyle w:val="paragraph"/>
        <w:spacing w:before="0" w:beforeAutospacing="0" w:after="0" w:afterAutospacing="0"/>
        <w:textAlignment w:val="baseline"/>
        <w:rPr>
          <w:rFonts w:ascii="Arial" w:hAnsi="Arial" w:cs="Arial"/>
          <w:sz w:val="18"/>
          <w:szCs w:val="18"/>
        </w:rPr>
      </w:pPr>
    </w:p>
    <w:p w14:paraId="3AE4460C" w14:textId="77777777" w:rsidR="00925D1C" w:rsidRPr="009C2650" w:rsidRDefault="00925D1C" w:rsidP="00925D1C">
      <w:pPr>
        <w:pStyle w:val="paragraph"/>
        <w:spacing w:before="0" w:beforeAutospacing="0" w:after="0" w:afterAutospacing="0"/>
        <w:jc w:val="center"/>
        <w:textAlignment w:val="baseline"/>
        <w:rPr>
          <w:rFonts w:ascii="Arial" w:hAnsi="Arial" w:cs="Arial"/>
          <w:sz w:val="18"/>
          <w:szCs w:val="18"/>
        </w:rPr>
      </w:pPr>
      <w:r w:rsidRPr="009C2650">
        <w:rPr>
          <w:rStyle w:val="normaltextrun"/>
          <w:b/>
          <w:bCs/>
        </w:rPr>
        <w:t>COURSE PROPOSAL QUESTIONS</w:t>
      </w:r>
      <w:r w:rsidRPr="009C2650">
        <w:rPr>
          <w:rStyle w:val="eop"/>
        </w:rPr>
        <w:t> </w:t>
      </w:r>
    </w:p>
    <w:p w14:paraId="626007C2" w14:textId="77777777" w:rsidR="00925D1C" w:rsidRPr="009C2650" w:rsidRDefault="00925D1C" w:rsidP="00925D1C">
      <w:pPr>
        <w:pStyle w:val="paragraph"/>
        <w:spacing w:before="0" w:beforeAutospacing="0" w:after="0" w:afterAutospacing="0"/>
        <w:textAlignment w:val="baseline"/>
        <w:rPr>
          <w:rStyle w:val="normaltextrun"/>
        </w:rPr>
      </w:pPr>
    </w:p>
    <w:p w14:paraId="1E5DECCF" w14:textId="77777777" w:rsidR="00A44323" w:rsidRPr="009C2650" w:rsidRDefault="00A44323" w:rsidP="00A44323">
      <w:pPr>
        <w:textAlignment w:val="baseline"/>
        <w:rPr>
          <w:rFonts w:ascii="Arial" w:eastAsia="Times New Roman" w:hAnsi="Arial" w:cs="Arial"/>
          <w:sz w:val="18"/>
          <w:szCs w:val="18"/>
          <w:lang w:eastAsia="en-US"/>
        </w:rPr>
      </w:pPr>
      <w:r w:rsidRPr="009C2650">
        <w:rPr>
          <w:rFonts w:ascii="Times" w:eastAsia="Times New Roman" w:hAnsi="Times" w:cs="Arial"/>
          <w:lang w:eastAsia="en-US"/>
        </w:rPr>
        <w:t>Application date: </w:t>
      </w:r>
    </w:p>
    <w:p w14:paraId="14527FD8" w14:textId="77777777" w:rsidR="00A44323" w:rsidRPr="009C2650" w:rsidRDefault="00A44323" w:rsidP="00A44323">
      <w:pPr>
        <w:textAlignment w:val="baseline"/>
        <w:rPr>
          <w:rFonts w:ascii="Arial" w:eastAsia="Times New Roman" w:hAnsi="Arial" w:cs="Arial"/>
          <w:sz w:val="18"/>
          <w:szCs w:val="18"/>
          <w:lang w:eastAsia="en-US"/>
        </w:rPr>
      </w:pPr>
      <w:r w:rsidRPr="009C2650">
        <w:rPr>
          <w:rFonts w:ascii="Times" w:eastAsia="Times New Roman" w:hAnsi="Times" w:cs="Arial"/>
          <w:lang w:eastAsia="en-US"/>
        </w:rPr>
        <w:t> </w:t>
      </w:r>
    </w:p>
    <w:p w14:paraId="3BFF2F40" w14:textId="36CF85A5" w:rsidR="00A44323" w:rsidRPr="0061383D" w:rsidRDefault="001C07FC" w:rsidP="00A44323">
      <w:pPr>
        <w:textAlignment w:val="baseline"/>
        <w:rPr>
          <w:rFonts w:ascii="Arial" w:eastAsia="Times New Roman" w:hAnsi="Arial" w:cs="Arial"/>
          <w:sz w:val="18"/>
          <w:szCs w:val="18"/>
          <w:lang w:eastAsia="en-US"/>
        </w:rPr>
      </w:pPr>
      <w:r>
        <w:rPr>
          <w:rFonts w:ascii="Times New Roman" w:eastAsia="Times" w:hAnsi="Times New Roman" w:cs="Times New Roman"/>
        </w:rPr>
        <w:t>In what term will the course first be taught</w:t>
      </w:r>
      <w:r w:rsidR="00A44323">
        <w:rPr>
          <w:rFonts w:ascii="Times" w:eastAsia="Times New Roman" w:hAnsi="Times" w:cs="Arial"/>
          <w:lang w:eastAsia="en-US"/>
        </w:rPr>
        <w:t>:</w:t>
      </w:r>
      <w:r w:rsidR="00A44323" w:rsidRPr="0061383D">
        <w:rPr>
          <w:rFonts w:ascii="Times" w:eastAsia="Times New Roman" w:hAnsi="Times" w:cs="Arial"/>
          <w:lang w:eastAsia="en-US"/>
        </w:rPr>
        <w:t> </w:t>
      </w:r>
    </w:p>
    <w:p w14:paraId="43A1D428" w14:textId="68D1E733" w:rsidR="00A44323" w:rsidRPr="0061383D" w:rsidRDefault="00A44323" w:rsidP="00A44323">
      <w:pPr>
        <w:textAlignment w:val="baseline"/>
        <w:rPr>
          <w:rFonts w:ascii="Arial" w:eastAsia="Times New Roman" w:hAnsi="Arial" w:cs="Arial"/>
          <w:sz w:val="18"/>
          <w:szCs w:val="18"/>
          <w:lang w:eastAsia="en-US"/>
        </w:rPr>
      </w:pPr>
      <w:r w:rsidRPr="0061383D">
        <w:rPr>
          <w:rFonts w:ascii="Times" w:eastAsia="Times New Roman" w:hAnsi="Times" w:cs="Arial"/>
          <w:lang w:eastAsia="en-US"/>
        </w:rPr>
        <w:t>  </w:t>
      </w:r>
    </w:p>
    <w:p w14:paraId="70EA6253" w14:textId="77777777" w:rsidR="00CF6308" w:rsidRPr="00DC1A4F" w:rsidRDefault="00CF6308" w:rsidP="00CF6308">
      <w:pPr>
        <w:rPr>
          <w:rFonts w:ascii="Times New Roman" w:eastAsia="Times" w:hAnsi="Times New Roman" w:cs="Times New Roman"/>
          <w:b/>
          <w:bCs/>
          <w:u w:val="single"/>
        </w:rPr>
      </w:pPr>
      <w:r w:rsidRPr="00DC1A4F">
        <w:rPr>
          <w:rFonts w:ascii="Times New Roman" w:eastAsia="Times" w:hAnsi="Times New Roman" w:cs="Times New Roman"/>
          <w:b/>
          <w:bCs/>
          <w:u w:val="single"/>
        </w:rPr>
        <w:t>Basic Course Information</w:t>
      </w:r>
    </w:p>
    <w:p w14:paraId="6ACAF3A6"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06F21DEC"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Department: </w:t>
      </w:r>
    </w:p>
    <w:p w14:paraId="11728888"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71EC79CF"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Instructor:</w:t>
      </w:r>
    </w:p>
    <w:p w14:paraId="1809E114"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4E0C7EE0"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Course Number: </w:t>
      </w:r>
    </w:p>
    <w:p w14:paraId="506C4392"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64691CF7"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Course title (as listed in the official catalog). If a topics course, please list the specific title this request applies to: </w:t>
      </w:r>
    </w:p>
    <w:p w14:paraId="2F892345"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3B1AEB5A"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Abbreviated title for class schedule (30 characters or less including parenthesis &amp; designation):  </w:t>
      </w:r>
    </w:p>
    <w:p w14:paraId="12C3BB02"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79E9F0FF"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Number of credits: </w:t>
      </w:r>
    </w:p>
    <w:p w14:paraId="1ECF6C76"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1680AE3B"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If new course, grading type: (Drop down)</w:t>
      </w:r>
    </w:p>
    <w:p w14:paraId="61A8CC39"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23AF88CA"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Prerequisites (if any): </w:t>
      </w:r>
    </w:p>
    <w:p w14:paraId="201F7E4F"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 </w:t>
      </w:r>
    </w:p>
    <w:p w14:paraId="733D56C4"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MOST RECENT Official course description from the Academic Catalog. If this is a topics course, please list description for this specific topic: </w:t>
      </w:r>
    </w:p>
    <w:p w14:paraId="133694A4" w14:textId="77777777" w:rsidR="00CF6308" w:rsidRPr="00DC1A4F" w:rsidRDefault="00CF6308" w:rsidP="00CF6308">
      <w:pPr>
        <w:rPr>
          <w:rFonts w:ascii="Times New Roman" w:eastAsia="Times" w:hAnsi="Times New Roman" w:cs="Times New Roman"/>
        </w:rPr>
      </w:pPr>
    </w:p>
    <w:p w14:paraId="2FF11FBC" w14:textId="77777777" w:rsidR="00CF6308" w:rsidRPr="00DC1A4F" w:rsidRDefault="00CF6308" w:rsidP="00CF6308">
      <w:pPr>
        <w:rPr>
          <w:rFonts w:ascii="Times New Roman" w:eastAsia="Times" w:hAnsi="Times New Roman" w:cs="Times New Roman"/>
        </w:rPr>
      </w:pPr>
      <w:r w:rsidRPr="00DC1A4F">
        <w:rPr>
          <w:rFonts w:ascii="Times New Roman" w:eastAsia="Times" w:hAnsi="Times New Roman" w:cs="Times New Roman"/>
        </w:rPr>
        <w:t xml:space="preserve">Date Proposal </w:t>
      </w:r>
      <w:r w:rsidRPr="00DC1A4F">
        <w:rPr>
          <w:rFonts w:ascii="Times New Roman" w:eastAsia="Times" w:hAnsi="Times New Roman" w:cs="Times New Roman"/>
        </w:rPr>
        <w:t>Received:</w:t>
      </w:r>
      <w:r>
        <w:rPr>
          <w:rFonts w:ascii="Times New Roman" w:eastAsia="Times" w:hAnsi="Times New Roman" w:cs="Times New Roman"/>
        </w:rPr>
        <w:t xml:space="preserve"> (Auto-filled)</w:t>
      </w:r>
    </w:p>
    <w:p w14:paraId="505B4610" w14:textId="77777777" w:rsidR="00CF6308" w:rsidRPr="00DC1A4F" w:rsidRDefault="00CF6308" w:rsidP="00CF6308">
      <w:pPr>
        <w:rPr>
          <w:rFonts w:ascii="Times New Roman" w:eastAsia="Times" w:hAnsi="Times New Roman" w:cs="Times New Roman"/>
        </w:rPr>
      </w:pPr>
    </w:p>
    <w:p w14:paraId="589BBAB0" w14:textId="77777777" w:rsidR="00CF6308" w:rsidRPr="00DC1A4F" w:rsidRDefault="00CF6308" w:rsidP="00CF6308">
      <w:pPr>
        <w:jc w:val="center"/>
        <w:rPr>
          <w:rFonts w:ascii="Times New Roman" w:eastAsia="Times" w:hAnsi="Times New Roman" w:cs="Times New Roman"/>
        </w:rPr>
      </w:pPr>
      <w:r w:rsidRPr="00DC1A4F">
        <w:rPr>
          <w:rFonts w:ascii="Times New Roman" w:eastAsia="Times" w:hAnsi="Times New Roman" w:cs="Times New Roman"/>
        </w:rPr>
        <w:t>***</w:t>
      </w:r>
    </w:p>
    <w:p w14:paraId="2A63715B"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5D4D9EC0" w14:textId="77777777" w:rsidR="00430801" w:rsidRPr="0091483C" w:rsidRDefault="00430801" w:rsidP="00430801">
      <w:pPr>
        <w:pStyle w:val="paragraph"/>
        <w:spacing w:before="0" w:beforeAutospacing="0" w:after="0" w:afterAutospacing="0"/>
        <w:textAlignment w:val="baseline"/>
      </w:pPr>
      <w:r w:rsidRPr="0091483C">
        <w:t>As you are answering the following questions, please keep in mind that students will need to produce work t</w:t>
      </w:r>
      <w:r>
        <w:t xml:space="preserve">hat will be used to </w:t>
      </w:r>
      <w:r w:rsidRPr="0091483C">
        <w:t xml:space="preserve">assess their </w:t>
      </w:r>
      <w:r>
        <w:t>proficiency in</w:t>
      </w:r>
      <w:r w:rsidRPr="0091483C">
        <w:t xml:space="preserve"> the related learning outcomes. </w:t>
      </w:r>
    </w:p>
    <w:p w14:paraId="0302BC0B" w14:textId="77777777" w:rsidR="001E04DD" w:rsidRPr="00485CFB" w:rsidRDefault="001E04DD" w:rsidP="001E04DD">
      <w:pPr>
        <w:pStyle w:val="paragraph"/>
        <w:spacing w:before="0" w:beforeAutospacing="0" w:after="0" w:afterAutospacing="0"/>
        <w:textAlignment w:val="baseline"/>
        <w:rPr>
          <w:rFonts w:ascii="Times" w:hAnsi="Times" w:cs="Arial"/>
        </w:rPr>
      </w:pPr>
    </w:p>
    <w:p w14:paraId="7D6E3716" w14:textId="77777777" w:rsidR="000520F7" w:rsidRDefault="000520F7" w:rsidP="001E04DD">
      <w:pPr>
        <w:pStyle w:val="paragraph"/>
        <w:spacing w:before="0" w:beforeAutospacing="0" w:after="0" w:afterAutospacing="0"/>
        <w:textAlignment w:val="baseline"/>
        <w:rPr>
          <w:rFonts w:ascii="Arial" w:hAnsi="Arial" w:cs="Arial"/>
          <w:sz w:val="18"/>
          <w:szCs w:val="18"/>
        </w:rPr>
      </w:pPr>
      <w:bookmarkStart w:id="0" w:name="_GoBack"/>
      <w:bookmarkEnd w:id="0"/>
    </w:p>
    <w:p w14:paraId="7C8F28B2" w14:textId="56782A73" w:rsidR="00936C4D" w:rsidRDefault="00D94804" w:rsidP="00925D1C">
      <w:pPr>
        <w:pStyle w:val="paragraph"/>
        <w:spacing w:before="0" w:beforeAutospacing="0" w:after="0" w:afterAutospacing="0"/>
        <w:textAlignment w:val="baseline"/>
        <w:rPr>
          <w:color w:val="000000"/>
        </w:rPr>
      </w:pPr>
      <w:bookmarkStart w:id="1" w:name="_Hlk9499490"/>
      <w:r>
        <w:rPr>
          <w:color w:val="000000" w:themeColor="text1"/>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bookmarkEnd w:id="1"/>
    </w:p>
    <w:p w14:paraId="305EA25C" w14:textId="77777777" w:rsidR="00936C4D" w:rsidRDefault="00936C4D" w:rsidP="00925D1C">
      <w:pPr>
        <w:pStyle w:val="paragraph"/>
        <w:spacing w:before="0" w:beforeAutospacing="0" w:after="0" w:afterAutospacing="0"/>
        <w:textAlignment w:val="baseline"/>
        <w:rPr>
          <w:color w:val="000000"/>
        </w:rPr>
      </w:pPr>
    </w:p>
    <w:p w14:paraId="136104DD" w14:textId="1DD4F39C" w:rsidR="00256418" w:rsidRPr="00625F92" w:rsidRDefault="00E76FE5" w:rsidP="007675D8">
      <w:pPr>
        <w:pStyle w:val="paragraph"/>
        <w:numPr>
          <w:ilvl w:val="0"/>
          <w:numId w:val="10"/>
        </w:numPr>
        <w:spacing w:before="0" w:beforeAutospacing="0" w:after="0" w:afterAutospacing="0"/>
        <w:textAlignment w:val="baseline"/>
        <w:rPr>
          <w:rStyle w:val="normaltextrun"/>
          <w:rFonts w:ascii="Times" w:hAnsi="Times" w:cs="Arial"/>
        </w:rPr>
      </w:pPr>
      <w:r w:rsidRPr="00625F92">
        <w:rPr>
          <w:rFonts w:ascii="Times" w:hAnsi="Times"/>
          <w:color w:val="000000"/>
        </w:rPr>
        <w:t>Please provide an introductory overview of your course</w:t>
      </w:r>
      <w:r w:rsidR="00B84EB8" w:rsidRPr="00625F92">
        <w:rPr>
          <w:rFonts w:ascii="Times" w:hAnsi="Times"/>
          <w:color w:val="000000"/>
        </w:rPr>
        <w:t>, including the</w:t>
      </w:r>
      <w:r w:rsidR="00925D1C" w:rsidRPr="00625F92">
        <w:rPr>
          <w:rStyle w:val="normaltextrun"/>
          <w:rFonts w:ascii="Times" w:hAnsi="Times"/>
          <w:color w:val="000000"/>
        </w:rPr>
        <w:t xml:space="preserve"> text(s) will you use</w:t>
      </w:r>
      <w:r w:rsidR="00B84EB8" w:rsidRPr="00625F92">
        <w:rPr>
          <w:rStyle w:val="normaltextrun"/>
          <w:rFonts w:ascii="Times" w:hAnsi="Times" w:cs="Arial"/>
        </w:rPr>
        <w:t>.</w:t>
      </w:r>
    </w:p>
    <w:p w14:paraId="7433CB5F" w14:textId="0D926052" w:rsidR="009338CC" w:rsidRPr="00625F92" w:rsidRDefault="00925D1C" w:rsidP="007675D8">
      <w:pPr>
        <w:pStyle w:val="paragraph"/>
        <w:numPr>
          <w:ilvl w:val="0"/>
          <w:numId w:val="10"/>
        </w:numPr>
        <w:spacing w:before="0" w:beforeAutospacing="0" w:after="0" w:afterAutospacing="0"/>
        <w:textAlignment w:val="baseline"/>
        <w:rPr>
          <w:rStyle w:val="eop"/>
          <w:rFonts w:ascii="Times" w:hAnsi="Times" w:cs="Arial"/>
        </w:rPr>
      </w:pPr>
      <w:r w:rsidRPr="00625F92">
        <w:rPr>
          <w:rStyle w:val="normaltextrun"/>
          <w:rFonts w:ascii="Times" w:hAnsi="Times"/>
          <w:color w:val="000000"/>
        </w:rPr>
        <w:t>How will these</w:t>
      </w:r>
      <w:r w:rsidRPr="00625F92">
        <w:rPr>
          <w:rStyle w:val="apple-converted-space"/>
          <w:rFonts w:ascii="Times" w:hAnsi="Times"/>
          <w:color w:val="000000"/>
        </w:rPr>
        <w:t> </w:t>
      </w:r>
      <w:r w:rsidRPr="00625F92">
        <w:rPr>
          <w:rStyle w:val="normaltextrun"/>
          <w:rFonts w:ascii="Times" w:hAnsi="Times"/>
          <w:color w:val="000000"/>
        </w:rPr>
        <w:t>texts help to introduce students to the discipline of Christian theology? </w:t>
      </w:r>
      <w:r w:rsidRPr="00625F92">
        <w:rPr>
          <w:rStyle w:val="eop"/>
          <w:rFonts w:ascii="Times" w:hAnsi="Times"/>
        </w:rPr>
        <w:t> </w:t>
      </w:r>
    </w:p>
    <w:p w14:paraId="61F0E2A9" w14:textId="4385E98E" w:rsidR="00925D1C" w:rsidRPr="00625F92" w:rsidRDefault="00452490" w:rsidP="00625F92">
      <w:pPr>
        <w:pStyle w:val="paragraph"/>
        <w:numPr>
          <w:ilvl w:val="0"/>
          <w:numId w:val="10"/>
        </w:numPr>
        <w:spacing w:before="0" w:beforeAutospacing="0" w:after="0" w:afterAutospacing="0"/>
        <w:textAlignment w:val="baseline"/>
        <w:rPr>
          <w:rFonts w:ascii="Times" w:hAnsi="Times" w:cs="Arial"/>
        </w:rPr>
      </w:pPr>
      <w:r>
        <w:rPr>
          <w:rStyle w:val="normaltextrun"/>
        </w:rPr>
        <w:lastRenderedPageBreak/>
        <w:t>How will the course introduce Benedictine Hallmarks</w:t>
      </w:r>
      <w:r w:rsidR="003E02E6">
        <w:rPr>
          <w:rStyle w:val="normaltextrun"/>
        </w:rPr>
        <w:t>,</w:t>
      </w:r>
      <w:r>
        <w:rPr>
          <w:rStyle w:val="normaltextrun"/>
        </w:rPr>
        <w:t xml:space="preserve"> such that students are prepared to meet their Benedictine Engagement (BEN) requirement later</w:t>
      </w:r>
      <w:r w:rsidR="00E76FE5" w:rsidRPr="00625F92">
        <w:rPr>
          <w:rStyle w:val="eop"/>
          <w:rFonts w:ascii="Times" w:hAnsi="Times"/>
        </w:rPr>
        <w:t xml:space="preserve">?  </w:t>
      </w:r>
    </w:p>
    <w:p w14:paraId="713445BB"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04BB8153" w14:textId="5B017270"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r>
        <w:rPr>
          <w:rStyle w:val="normaltextrun"/>
          <w:b/>
          <w:bCs/>
        </w:rPr>
        <w:t>Analyzing Texts 1</w:t>
      </w:r>
      <w:r>
        <w:rPr>
          <w:rStyle w:val="eop"/>
        </w:rPr>
        <w:t> </w:t>
      </w:r>
    </w:p>
    <w:p w14:paraId="285CFB89" w14:textId="2E033595" w:rsidR="00925D1C" w:rsidRDefault="00925D1C" w:rsidP="00925D1C">
      <w:pPr>
        <w:pStyle w:val="paragraph"/>
        <w:numPr>
          <w:ilvl w:val="0"/>
          <w:numId w:val="4"/>
        </w:numPr>
        <w:spacing w:before="0" w:beforeAutospacing="0" w:after="0" w:afterAutospacing="0"/>
        <w:ind w:left="360" w:firstLine="0"/>
        <w:textAlignment w:val="baseline"/>
        <w:rPr>
          <w:rFonts w:ascii="Calibri" w:hAnsi="Calibri" w:cs="Arial"/>
        </w:rPr>
      </w:pPr>
      <w:r>
        <w:rPr>
          <w:rStyle w:val="normaltextrun"/>
        </w:rPr>
        <w:t>Describe an activity</w:t>
      </w:r>
      <w:r w:rsidR="003E02E6">
        <w:rPr>
          <w:rStyle w:val="normaltextrun"/>
        </w:rPr>
        <w:t>(ies)</w:t>
      </w:r>
      <w:r>
        <w:rPr>
          <w:rStyle w:val="normaltextrun"/>
        </w:rPr>
        <w:t xml:space="preserve"> or assignment</w:t>
      </w:r>
      <w:r w:rsidR="003E02E6">
        <w:rPr>
          <w:rStyle w:val="normaltextrun"/>
        </w:rPr>
        <w:t>(s)</w:t>
      </w:r>
      <w:r>
        <w:rPr>
          <w:rStyle w:val="normaltextrun"/>
        </w:rPr>
        <w:t xml:space="preserve"> where students are introduced to reading and interpreting a text or texts based on genre, context, and nature. </w:t>
      </w:r>
      <w:r>
        <w:rPr>
          <w:rStyle w:val="eop"/>
        </w:rPr>
        <w:t> </w:t>
      </w:r>
    </w:p>
    <w:p w14:paraId="122A7AF5" w14:textId="77777777" w:rsidR="00925D1C" w:rsidRDefault="00925D1C" w:rsidP="00925D1C">
      <w:pPr>
        <w:pStyle w:val="paragraph"/>
        <w:spacing w:before="0" w:beforeAutospacing="0" w:after="0" w:afterAutospacing="0"/>
        <w:ind w:left="360"/>
        <w:textAlignment w:val="baseline"/>
        <w:rPr>
          <w:rFonts w:ascii="Arial" w:hAnsi="Arial" w:cs="Arial"/>
          <w:sz w:val="18"/>
          <w:szCs w:val="18"/>
        </w:rPr>
      </w:pPr>
      <w:r>
        <w:rPr>
          <w:rStyle w:val="eop"/>
        </w:rPr>
        <w:t> </w:t>
      </w:r>
    </w:p>
    <w:p w14:paraId="02BBC7B9" w14:textId="77777777" w:rsidR="00925D1C" w:rsidRDefault="00925D1C" w:rsidP="00925D1C">
      <w:pPr>
        <w:pStyle w:val="paragraph"/>
        <w:numPr>
          <w:ilvl w:val="0"/>
          <w:numId w:val="5"/>
        </w:numPr>
        <w:spacing w:before="0" w:beforeAutospacing="0" w:after="0" w:afterAutospacing="0"/>
        <w:ind w:left="360" w:firstLine="0"/>
        <w:textAlignment w:val="baseline"/>
        <w:rPr>
          <w:rFonts w:ascii="Calibri" w:hAnsi="Calibri" w:cs="Arial"/>
        </w:rPr>
      </w:pPr>
      <w:r>
        <w:rPr>
          <w:rStyle w:val="normaltextrun"/>
        </w:rPr>
        <w:t>How will you assess students’ reading comprehension and/or interpretation of texts on this and other assignments designed to</w:t>
      </w:r>
      <w:r>
        <w:rPr>
          <w:rStyle w:val="apple-converted-space"/>
        </w:rPr>
        <w:t> </w:t>
      </w:r>
      <w:r>
        <w:rPr>
          <w:rStyle w:val="normaltextrun"/>
        </w:rPr>
        <w:t>help students meet this learning goal?</w:t>
      </w:r>
      <w:r>
        <w:rPr>
          <w:rStyle w:val="eop"/>
        </w:rPr>
        <w:t> </w:t>
      </w:r>
    </w:p>
    <w:p w14:paraId="78E9B8F4"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3969640D"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b/>
          <w:bCs/>
        </w:rPr>
        <w:t>Common Good 1</w:t>
      </w:r>
      <w:r>
        <w:rPr>
          <w:rStyle w:val="scxw57780325"/>
        </w:rPr>
        <w:t> </w:t>
      </w:r>
      <w:r>
        <w:br/>
      </w:r>
      <w:r>
        <w:rPr>
          <w:rStyle w:val="eop"/>
        </w:rPr>
        <w:t> </w:t>
      </w:r>
    </w:p>
    <w:p w14:paraId="1B30176C" w14:textId="1D678085" w:rsidR="00925D1C" w:rsidRDefault="00925D1C" w:rsidP="00925D1C">
      <w:pPr>
        <w:pStyle w:val="paragraph"/>
        <w:numPr>
          <w:ilvl w:val="0"/>
          <w:numId w:val="6"/>
        </w:numPr>
        <w:spacing w:before="0" w:beforeAutospacing="0" w:after="0" w:afterAutospacing="0"/>
        <w:ind w:left="360" w:firstLine="0"/>
        <w:textAlignment w:val="baseline"/>
        <w:rPr>
          <w:rFonts w:ascii="Calibri" w:hAnsi="Calibri" w:cs="Arial"/>
        </w:rPr>
      </w:pPr>
      <w:r>
        <w:rPr>
          <w:rStyle w:val="normaltextrun"/>
        </w:rPr>
        <w:t>Describe an assignment</w:t>
      </w:r>
      <w:r w:rsidR="003E02E6">
        <w:rPr>
          <w:rStyle w:val="normaltextrun"/>
        </w:rPr>
        <w:t>(s)</w:t>
      </w:r>
      <w:r>
        <w:rPr>
          <w:rStyle w:val="normaltextrun"/>
        </w:rPr>
        <w:t xml:space="preserve"> in which students</w:t>
      </w:r>
      <w:r>
        <w:rPr>
          <w:rStyle w:val="apple-converted-space"/>
        </w:rPr>
        <w:t> </w:t>
      </w:r>
      <w:r>
        <w:rPr>
          <w:rStyle w:val="normaltextrun"/>
        </w:rPr>
        <w:t>explain the moral dimensions of situations, perspectives, and actions in their lives and demonstrate a recognition of competing, yet legitimate, conceptions of what defines the common good.</w:t>
      </w:r>
      <w:r>
        <w:rPr>
          <w:rStyle w:val="normaltextrun"/>
          <w:color w:val="7030A0"/>
        </w:rPr>
        <w:t> </w:t>
      </w:r>
      <w:r>
        <w:rPr>
          <w:rStyle w:val="eop"/>
        </w:rPr>
        <w:t> </w:t>
      </w:r>
    </w:p>
    <w:p w14:paraId="1EFF55C4"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4489F747"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scxw57780325"/>
          <w:rFonts w:ascii="Calibri" w:hAnsi="Calibri" w:cs="Arial"/>
          <w:sz w:val="22"/>
          <w:szCs w:val="22"/>
        </w:rPr>
        <w:t> </w:t>
      </w:r>
      <w:r>
        <w:rPr>
          <w:rFonts w:ascii="Calibri" w:hAnsi="Calibri" w:cs="Arial"/>
          <w:sz w:val="22"/>
          <w:szCs w:val="22"/>
        </w:rPr>
        <w:br/>
      </w:r>
      <w:r>
        <w:rPr>
          <w:rStyle w:val="normaltextrun"/>
          <w:b/>
          <w:bCs/>
        </w:rPr>
        <w:t>Religious Engagement 1</w:t>
      </w:r>
      <w:r>
        <w:rPr>
          <w:rStyle w:val="eop"/>
        </w:rPr>
        <w:t> </w:t>
      </w:r>
    </w:p>
    <w:p w14:paraId="7BE025AC"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6112313E" w14:textId="0AAAF94D" w:rsidR="00925D1C" w:rsidRDefault="00925D1C" w:rsidP="00925D1C">
      <w:pPr>
        <w:pStyle w:val="paragraph"/>
        <w:numPr>
          <w:ilvl w:val="0"/>
          <w:numId w:val="7"/>
        </w:numPr>
        <w:spacing w:before="0" w:beforeAutospacing="0" w:after="0" w:afterAutospacing="0"/>
        <w:ind w:left="360" w:firstLine="0"/>
        <w:textAlignment w:val="baseline"/>
        <w:rPr>
          <w:rFonts w:ascii="Calibri" w:hAnsi="Calibri" w:cs="Arial"/>
        </w:rPr>
      </w:pPr>
      <w:r>
        <w:rPr>
          <w:rStyle w:val="normaltextrun"/>
        </w:rPr>
        <w:t>Describe an activity</w:t>
      </w:r>
      <w:r w:rsidR="003E02E6">
        <w:rPr>
          <w:rStyle w:val="normaltextrun"/>
        </w:rPr>
        <w:t>(ies)</w:t>
      </w:r>
      <w:r>
        <w:rPr>
          <w:rStyle w:val="normaltextrun"/>
        </w:rPr>
        <w:t xml:space="preserve"> or assignment</w:t>
      </w:r>
      <w:r w:rsidR="003E02E6">
        <w:rPr>
          <w:rStyle w:val="normaltextrun"/>
        </w:rPr>
        <w:t>(s)</w:t>
      </w:r>
      <w:r>
        <w:rPr>
          <w:rStyle w:val="normaltextrun"/>
        </w:rPr>
        <w:t xml:space="preserve"> in which students will identify and explain one or more forms of religious engagement with</w:t>
      </w:r>
      <w:r>
        <w:rPr>
          <w:rStyle w:val="apple-converted-space"/>
        </w:rPr>
        <w:t> </w:t>
      </w:r>
      <w:r w:rsidRPr="00AE5716">
        <w:rPr>
          <w:rStyle w:val="normaltextrun"/>
          <w:color w:val="000000" w:themeColor="text1"/>
        </w:rPr>
        <w:t>society. </w:t>
      </w:r>
      <w:r w:rsidRPr="00AE5716">
        <w:rPr>
          <w:rStyle w:val="eop"/>
          <w:color w:val="000000" w:themeColor="text1"/>
        </w:rPr>
        <w:t> </w:t>
      </w:r>
    </w:p>
    <w:p w14:paraId="11F7F7CF" w14:textId="77777777" w:rsidR="00925D1C" w:rsidRDefault="00925D1C" w:rsidP="00925D1C">
      <w:pPr>
        <w:pStyle w:val="paragraph"/>
        <w:spacing w:before="0" w:beforeAutospacing="0" w:after="0" w:afterAutospacing="0"/>
        <w:ind w:left="360"/>
        <w:textAlignment w:val="baseline"/>
        <w:rPr>
          <w:rFonts w:ascii="Arial" w:hAnsi="Arial" w:cs="Arial"/>
          <w:sz w:val="18"/>
          <w:szCs w:val="18"/>
        </w:rPr>
      </w:pPr>
      <w:r>
        <w:rPr>
          <w:rStyle w:val="eop"/>
        </w:rPr>
        <w:t> </w:t>
      </w:r>
    </w:p>
    <w:p w14:paraId="70EA8355"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normaltextrun"/>
          <w:b/>
          <w:bCs/>
        </w:rPr>
        <w:t>Theological Reasoning 1</w:t>
      </w:r>
      <w:r>
        <w:rPr>
          <w:rStyle w:val="eop"/>
        </w:rPr>
        <w:t> </w:t>
      </w:r>
    </w:p>
    <w:p w14:paraId="6FBD4A7D" w14:textId="77777777" w:rsidR="00925D1C" w:rsidRDefault="00925D1C" w:rsidP="00925D1C">
      <w:pPr>
        <w:pStyle w:val="paragraph"/>
        <w:spacing w:before="0" w:beforeAutospacing="0" w:after="0" w:afterAutospacing="0"/>
        <w:textAlignment w:val="baseline"/>
        <w:rPr>
          <w:rFonts w:ascii="Arial" w:hAnsi="Arial" w:cs="Arial"/>
          <w:sz w:val="18"/>
          <w:szCs w:val="18"/>
        </w:rPr>
      </w:pPr>
      <w:r>
        <w:rPr>
          <w:rStyle w:val="eop"/>
        </w:rPr>
        <w:t> </w:t>
      </w:r>
    </w:p>
    <w:p w14:paraId="7088AE44" w14:textId="77777777" w:rsidR="005D7E61" w:rsidRDefault="00925D1C" w:rsidP="005D7E61">
      <w:pPr>
        <w:pStyle w:val="paragraph"/>
        <w:numPr>
          <w:ilvl w:val="0"/>
          <w:numId w:val="12"/>
        </w:numPr>
        <w:spacing w:before="0" w:beforeAutospacing="0" w:after="0" w:afterAutospacing="0"/>
        <w:textAlignment w:val="baseline"/>
        <w:rPr>
          <w:rStyle w:val="normaltextrun"/>
          <w:rFonts w:ascii="Calibri" w:hAnsi="Calibri" w:cs="Arial"/>
        </w:rPr>
      </w:pPr>
      <w:r>
        <w:rPr>
          <w:rStyle w:val="normaltextrun"/>
        </w:rPr>
        <w:t>What</w:t>
      </w:r>
      <w:r>
        <w:rPr>
          <w:rStyle w:val="apple-converted-space"/>
        </w:rPr>
        <w:t> </w:t>
      </w:r>
      <w:r>
        <w:rPr>
          <w:rStyle w:val="normaltextrun"/>
        </w:rPr>
        <w:t>theological source or sources will students be able to identify after completing this course?</w:t>
      </w:r>
    </w:p>
    <w:p w14:paraId="04208662" w14:textId="3D225155" w:rsidR="005D7E61" w:rsidRDefault="006D728F" w:rsidP="005D7E61">
      <w:pPr>
        <w:pStyle w:val="paragraph"/>
        <w:numPr>
          <w:ilvl w:val="0"/>
          <w:numId w:val="12"/>
        </w:numPr>
        <w:spacing w:before="0" w:beforeAutospacing="0" w:after="0" w:afterAutospacing="0"/>
        <w:textAlignment w:val="baseline"/>
        <w:rPr>
          <w:rStyle w:val="apple-converted-space"/>
          <w:rFonts w:ascii="Calibri" w:hAnsi="Calibri" w:cs="Arial"/>
        </w:rPr>
      </w:pPr>
      <w:r>
        <w:rPr>
          <w:rStyle w:val="normaltextrun"/>
        </w:rPr>
        <w:t>Describe an activity(ies) or assignment(s) in which students</w:t>
      </w:r>
      <w:r w:rsidR="00D760FA">
        <w:rPr>
          <w:rStyle w:val="normaltextrun"/>
        </w:rPr>
        <w:t xml:space="preserve"> identify a theological source or sources</w:t>
      </w:r>
      <w:r w:rsidR="000D08A4">
        <w:rPr>
          <w:rStyle w:val="normaltextrun"/>
        </w:rPr>
        <w:t>, which may include scripture, practices, texts, or art forms</w:t>
      </w:r>
      <w:r w:rsidR="00D760FA">
        <w:rPr>
          <w:rStyle w:val="normaltextrun"/>
        </w:rPr>
        <w:t>.</w:t>
      </w:r>
      <w:r w:rsidR="00925D1C">
        <w:rPr>
          <w:rStyle w:val="apple-converted-space"/>
        </w:rPr>
        <w:t> </w:t>
      </w:r>
    </w:p>
    <w:p w14:paraId="53BC0B13" w14:textId="4F3E175F" w:rsidR="005D7E61" w:rsidRPr="005D7E61" w:rsidRDefault="00925D1C" w:rsidP="00625F92">
      <w:pPr>
        <w:pStyle w:val="paragraph"/>
        <w:numPr>
          <w:ilvl w:val="0"/>
          <w:numId w:val="12"/>
        </w:numPr>
        <w:spacing w:before="0" w:beforeAutospacing="0" w:after="0" w:afterAutospacing="0"/>
        <w:textAlignment w:val="baseline"/>
        <w:rPr>
          <w:rFonts w:ascii="Calibri" w:hAnsi="Calibri" w:cs="Arial"/>
        </w:rPr>
      </w:pPr>
      <w:r>
        <w:rPr>
          <w:rStyle w:val="normaltextrun"/>
        </w:rPr>
        <w:t>What makes these sources theological?</w:t>
      </w:r>
      <w:r>
        <w:rPr>
          <w:rStyle w:val="apple-converted-space"/>
        </w:rPr>
        <w:t> </w:t>
      </w:r>
      <w:r>
        <w:rPr>
          <w:rStyle w:val="scxw57780325"/>
        </w:rPr>
        <w:t> </w:t>
      </w:r>
    </w:p>
    <w:p w14:paraId="5583D61B" w14:textId="3A56140E" w:rsidR="00C82D8A" w:rsidRPr="005D7E61" w:rsidRDefault="00925D1C" w:rsidP="00625F92">
      <w:pPr>
        <w:pStyle w:val="paragraph"/>
        <w:numPr>
          <w:ilvl w:val="0"/>
          <w:numId w:val="12"/>
        </w:numPr>
        <w:spacing w:before="0" w:beforeAutospacing="0" w:after="0" w:afterAutospacing="0"/>
        <w:textAlignment w:val="baseline"/>
        <w:rPr>
          <w:rFonts w:ascii="Calibri" w:hAnsi="Calibri" w:cs="Arial"/>
        </w:rPr>
      </w:pPr>
      <w:r>
        <w:rPr>
          <w:rStyle w:val="normaltextrun"/>
        </w:rPr>
        <w:t>Describe an activity</w:t>
      </w:r>
      <w:r w:rsidR="003E02E6">
        <w:rPr>
          <w:rStyle w:val="normaltextrun"/>
        </w:rPr>
        <w:t>(ies)</w:t>
      </w:r>
      <w:r>
        <w:rPr>
          <w:rStyle w:val="apple-converted-space"/>
        </w:rPr>
        <w:t> </w:t>
      </w:r>
      <w:r>
        <w:rPr>
          <w:rStyle w:val="normaltextrun"/>
        </w:rPr>
        <w:t>or</w:t>
      </w:r>
      <w:r>
        <w:rPr>
          <w:rStyle w:val="apple-converted-space"/>
        </w:rPr>
        <w:t> </w:t>
      </w:r>
      <w:r>
        <w:rPr>
          <w:rStyle w:val="normaltextrun"/>
        </w:rPr>
        <w:t>assignment</w:t>
      </w:r>
      <w:r w:rsidR="003E02E6">
        <w:rPr>
          <w:rStyle w:val="normaltextrun"/>
        </w:rPr>
        <w:t>(s)</w:t>
      </w:r>
      <w:r>
        <w:rPr>
          <w:rStyle w:val="normaltextrun"/>
        </w:rPr>
        <w:t xml:space="preserve"> you will use in this course wherein students explain a theological teaching, doctrine, or theme.</w:t>
      </w:r>
    </w:p>
    <w:sectPr w:rsidR="00C82D8A" w:rsidRPr="005D7E61" w:rsidSect="00AB7874">
      <w:head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0537" w14:textId="77777777" w:rsidR="001C7D84" w:rsidRDefault="001C7D84" w:rsidP="00936C4D">
      <w:r>
        <w:separator/>
      </w:r>
    </w:p>
  </w:endnote>
  <w:endnote w:type="continuationSeparator" w:id="0">
    <w:p w14:paraId="7D989E94" w14:textId="77777777" w:rsidR="001C7D84" w:rsidRDefault="001C7D84" w:rsidP="009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C481" w14:textId="77777777" w:rsidR="001C7D84" w:rsidRDefault="001C7D84" w:rsidP="00936C4D">
      <w:r>
        <w:separator/>
      </w:r>
    </w:p>
  </w:footnote>
  <w:footnote w:type="continuationSeparator" w:id="0">
    <w:p w14:paraId="78793B83" w14:textId="77777777" w:rsidR="001C7D84" w:rsidRDefault="001C7D84" w:rsidP="0093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1593" w14:textId="2EB6AA99" w:rsidR="00936C4D" w:rsidRPr="00936C4D" w:rsidRDefault="009B12D9">
    <w:pPr>
      <w:pStyle w:val="Header"/>
      <w:rPr>
        <w:rFonts w:cstheme="minorHAnsi"/>
        <w:b/>
        <w:sz w:val="28"/>
        <w:szCs w:val="28"/>
      </w:rPr>
    </w:pPr>
    <w:bookmarkStart w:id="2" w:name="_Hlk9499636"/>
    <w:bookmarkStart w:id="3" w:name="_Hlk9499637"/>
    <w:bookmarkStart w:id="4" w:name="_Hlk9499942"/>
    <w:bookmarkStart w:id="5" w:name="_Hlk9499943"/>
    <w:r>
      <w:rPr>
        <w:rFonts w:cstheme="minorHAnsi"/>
        <w:b/>
        <w:noProof/>
        <w:sz w:val="28"/>
        <w:szCs w:val="28"/>
      </w:rPr>
      <w:pict w14:anchorId="013B2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936C4D" w:rsidRPr="00065A49">
      <w:rPr>
        <w:rFonts w:cstheme="minorHAnsi"/>
        <w:b/>
        <w:sz w:val="28"/>
        <w:szCs w:val="28"/>
      </w:rPr>
      <w:t>DRA</w:t>
    </w:r>
    <w:r w:rsidR="00936C4D">
      <w:rPr>
        <w:rFonts w:cstheme="minorHAnsi"/>
        <w:b/>
        <w:sz w:val="28"/>
        <w:szCs w:val="28"/>
      </w:rPr>
      <w:t>F</w:t>
    </w:r>
    <w:r w:rsidR="00936C4D" w:rsidRPr="00065A49">
      <w:rPr>
        <w:rFonts w:cstheme="minorHAnsi"/>
        <w:b/>
        <w:sz w:val="28"/>
        <w:szCs w:val="28"/>
      </w:rPr>
      <w:t>T FORM – SUBMISSIONS WILL NOT BE FORMALLY REVIEWED BY GECC</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BD7"/>
    <w:multiLevelType w:val="multilevel"/>
    <w:tmpl w:val="03A2B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2"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3" w15:restartNumberingAfterBreak="0">
    <w:nsid w:val="28864995"/>
    <w:multiLevelType w:val="multilevel"/>
    <w:tmpl w:val="4914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3638C"/>
    <w:multiLevelType w:val="hybridMultilevel"/>
    <w:tmpl w:val="9C2C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C6ACC"/>
    <w:multiLevelType w:val="multilevel"/>
    <w:tmpl w:val="D0E22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73406"/>
    <w:multiLevelType w:val="multilevel"/>
    <w:tmpl w:val="D0E22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96B14"/>
    <w:multiLevelType w:val="multilevel"/>
    <w:tmpl w:val="697A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5A194D"/>
    <w:multiLevelType w:val="multilevel"/>
    <w:tmpl w:val="CBC8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8772F"/>
    <w:multiLevelType w:val="multilevel"/>
    <w:tmpl w:val="51AA791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8453D7"/>
    <w:multiLevelType w:val="multilevel"/>
    <w:tmpl w:val="5C06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36895"/>
    <w:multiLevelType w:val="multilevel"/>
    <w:tmpl w:val="BD46B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47152"/>
    <w:multiLevelType w:val="multilevel"/>
    <w:tmpl w:val="6EC29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D26C24"/>
    <w:multiLevelType w:val="multilevel"/>
    <w:tmpl w:val="C688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0F0F43"/>
    <w:multiLevelType w:val="multilevel"/>
    <w:tmpl w:val="6A54A6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0"/>
  </w:num>
  <w:num w:numId="4">
    <w:abstractNumId w:val="13"/>
  </w:num>
  <w:num w:numId="5">
    <w:abstractNumId w:val="11"/>
  </w:num>
  <w:num w:numId="6">
    <w:abstractNumId w:val="7"/>
  </w:num>
  <w:num w:numId="7">
    <w:abstractNumId w:val="8"/>
  </w:num>
  <w:num w:numId="8">
    <w:abstractNumId w:val="3"/>
  </w:num>
  <w:num w:numId="9">
    <w:abstractNumId w:val="5"/>
  </w:num>
  <w:num w:numId="10">
    <w:abstractNumId w:val="4"/>
  </w:num>
  <w:num w:numId="11">
    <w:abstractNumId w:val="6"/>
  </w:num>
  <w:num w:numId="12">
    <w:abstractNumId w:val="14"/>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1C"/>
    <w:rsid w:val="00000E22"/>
    <w:rsid w:val="000024DC"/>
    <w:rsid w:val="000520F7"/>
    <w:rsid w:val="000D08A4"/>
    <w:rsid w:val="0010438E"/>
    <w:rsid w:val="001B7FA1"/>
    <w:rsid w:val="001C07FC"/>
    <w:rsid w:val="001C7D84"/>
    <w:rsid w:val="001E04DD"/>
    <w:rsid w:val="00232BCC"/>
    <w:rsid w:val="00256418"/>
    <w:rsid w:val="002D1F10"/>
    <w:rsid w:val="00363142"/>
    <w:rsid w:val="003E02E6"/>
    <w:rsid w:val="00430801"/>
    <w:rsid w:val="00452490"/>
    <w:rsid w:val="00582481"/>
    <w:rsid w:val="005D7E61"/>
    <w:rsid w:val="00625F92"/>
    <w:rsid w:val="00645C79"/>
    <w:rsid w:val="006C6744"/>
    <w:rsid w:val="006D728F"/>
    <w:rsid w:val="007675D8"/>
    <w:rsid w:val="0079063B"/>
    <w:rsid w:val="007D2FE4"/>
    <w:rsid w:val="00851537"/>
    <w:rsid w:val="00925D1C"/>
    <w:rsid w:val="009338CC"/>
    <w:rsid w:val="00936C4D"/>
    <w:rsid w:val="009A1CF5"/>
    <w:rsid w:val="009B12D9"/>
    <w:rsid w:val="009C2650"/>
    <w:rsid w:val="00A12E1C"/>
    <w:rsid w:val="00A2213B"/>
    <w:rsid w:val="00A44323"/>
    <w:rsid w:val="00AB7874"/>
    <w:rsid w:val="00AE5716"/>
    <w:rsid w:val="00B27240"/>
    <w:rsid w:val="00B84EB8"/>
    <w:rsid w:val="00B91834"/>
    <w:rsid w:val="00C80E54"/>
    <w:rsid w:val="00CF6308"/>
    <w:rsid w:val="00D0350D"/>
    <w:rsid w:val="00D760FA"/>
    <w:rsid w:val="00D94804"/>
    <w:rsid w:val="00E0683C"/>
    <w:rsid w:val="00E13D14"/>
    <w:rsid w:val="00E540AC"/>
    <w:rsid w:val="00E76FE5"/>
    <w:rsid w:val="00E922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E0B46"/>
  <w14:defaultImageDpi w14:val="32767"/>
  <w15:chartTrackingRefBased/>
  <w15:docId w15:val="{02356FA2-F667-1248-99E4-3880ED62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5D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25D1C"/>
  </w:style>
  <w:style w:type="character" w:customStyle="1" w:styleId="eop">
    <w:name w:val="eop"/>
    <w:basedOn w:val="DefaultParagraphFont"/>
    <w:rsid w:val="00925D1C"/>
  </w:style>
  <w:style w:type="character" w:customStyle="1" w:styleId="apple-converted-space">
    <w:name w:val="apple-converted-space"/>
    <w:basedOn w:val="DefaultParagraphFont"/>
    <w:rsid w:val="00925D1C"/>
  </w:style>
  <w:style w:type="character" w:customStyle="1" w:styleId="contextualspellingandgrammarerror">
    <w:name w:val="contextualspellingandgrammarerror"/>
    <w:basedOn w:val="DefaultParagraphFont"/>
    <w:rsid w:val="00925D1C"/>
  </w:style>
  <w:style w:type="character" w:customStyle="1" w:styleId="advancedproofingissue">
    <w:name w:val="advancedproofingissue"/>
    <w:basedOn w:val="DefaultParagraphFont"/>
    <w:rsid w:val="00925D1C"/>
  </w:style>
  <w:style w:type="character" w:customStyle="1" w:styleId="scxw57780325">
    <w:name w:val="scxw57780325"/>
    <w:basedOn w:val="DefaultParagraphFont"/>
    <w:rsid w:val="00925D1C"/>
  </w:style>
  <w:style w:type="character" w:styleId="CommentReference">
    <w:name w:val="annotation reference"/>
    <w:basedOn w:val="DefaultParagraphFont"/>
    <w:uiPriority w:val="99"/>
    <w:semiHidden/>
    <w:unhideWhenUsed/>
    <w:rsid w:val="00B91834"/>
    <w:rPr>
      <w:sz w:val="16"/>
      <w:szCs w:val="16"/>
    </w:rPr>
  </w:style>
  <w:style w:type="paragraph" w:styleId="CommentText">
    <w:name w:val="annotation text"/>
    <w:basedOn w:val="Normal"/>
    <w:link w:val="CommentTextChar"/>
    <w:uiPriority w:val="99"/>
    <w:semiHidden/>
    <w:unhideWhenUsed/>
    <w:rsid w:val="00B91834"/>
    <w:rPr>
      <w:sz w:val="20"/>
      <w:szCs w:val="20"/>
    </w:rPr>
  </w:style>
  <w:style w:type="character" w:customStyle="1" w:styleId="CommentTextChar">
    <w:name w:val="Comment Text Char"/>
    <w:basedOn w:val="DefaultParagraphFont"/>
    <w:link w:val="CommentText"/>
    <w:uiPriority w:val="99"/>
    <w:semiHidden/>
    <w:rsid w:val="00B91834"/>
    <w:rPr>
      <w:sz w:val="20"/>
      <w:szCs w:val="20"/>
    </w:rPr>
  </w:style>
  <w:style w:type="paragraph" w:styleId="CommentSubject">
    <w:name w:val="annotation subject"/>
    <w:basedOn w:val="CommentText"/>
    <w:next w:val="CommentText"/>
    <w:link w:val="CommentSubjectChar"/>
    <w:uiPriority w:val="99"/>
    <w:semiHidden/>
    <w:unhideWhenUsed/>
    <w:rsid w:val="00B91834"/>
    <w:rPr>
      <w:b/>
      <w:bCs/>
    </w:rPr>
  </w:style>
  <w:style w:type="character" w:customStyle="1" w:styleId="CommentSubjectChar">
    <w:name w:val="Comment Subject Char"/>
    <w:basedOn w:val="CommentTextChar"/>
    <w:link w:val="CommentSubject"/>
    <w:uiPriority w:val="99"/>
    <w:semiHidden/>
    <w:rsid w:val="00B91834"/>
    <w:rPr>
      <w:b/>
      <w:bCs/>
      <w:sz w:val="20"/>
      <w:szCs w:val="20"/>
    </w:rPr>
  </w:style>
  <w:style w:type="paragraph" w:styleId="BalloonText">
    <w:name w:val="Balloon Text"/>
    <w:basedOn w:val="Normal"/>
    <w:link w:val="BalloonTextChar"/>
    <w:uiPriority w:val="99"/>
    <w:semiHidden/>
    <w:unhideWhenUsed/>
    <w:rsid w:val="00B918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834"/>
    <w:rPr>
      <w:rFonts w:ascii="Times New Roman" w:hAnsi="Times New Roman" w:cs="Times New Roman"/>
      <w:sz w:val="18"/>
      <w:szCs w:val="18"/>
    </w:rPr>
  </w:style>
  <w:style w:type="paragraph" w:styleId="Header">
    <w:name w:val="header"/>
    <w:basedOn w:val="Normal"/>
    <w:link w:val="HeaderChar"/>
    <w:uiPriority w:val="99"/>
    <w:unhideWhenUsed/>
    <w:rsid w:val="00936C4D"/>
    <w:pPr>
      <w:tabs>
        <w:tab w:val="center" w:pos="4680"/>
        <w:tab w:val="right" w:pos="9360"/>
      </w:tabs>
    </w:pPr>
  </w:style>
  <w:style w:type="character" w:customStyle="1" w:styleId="HeaderChar">
    <w:name w:val="Header Char"/>
    <w:basedOn w:val="DefaultParagraphFont"/>
    <w:link w:val="Header"/>
    <w:uiPriority w:val="99"/>
    <w:rsid w:val="00936C4D"/>
  </w:style>
  <w:style w:type="paragraph" w:styleId="Footer">
    <w:name w:val="footer"/>
    <w:basedOn w:val="Normal"/>
    <w:link w:val="FooterChar"/>
    <w:uiPriority w:val="99"/>
    <w:unhideWhenUsed/>
    <w:rsid w:val="00936C4D"/>
    <w:pPr>
      <w:tabs>
        <w:tab w:val="center" w:pos="4680"/>
        <w:tab w:val="right" w:pos="9360"/>
      </w:tabs>
    </w:pPr>
  </w:style>
  <w:style w:type="character" w:customStyle="1" w:styleId="FooterChar">
    <w:name w:val="Footer Char"/>
    <w:basedOn w:val="DefaultParagraphFont"/>
    <w:link w:val="Footer"/>
    <w:uiPriority w:val="99"/>
    <w:rsid w:val="00936C4D"/>
  </w:style>
  <w:style w:type="paragraph" w:styleId="ListParagraph">
    <w:name w:val="List Paragraph"/>
    <w:basedOn w:val="Normal"/>
    <w:uiPriority w:val="34"/>
    <w:qFormat/>
    <w:rsid w:val="00C8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760678">
      <w:bodyDiv w:val="1"/>
      <w:marLeft w:val="0"/>
      <w:marRight w:val="0"/>
      <w:marTop w:val="0"/>
      <w:marBottom w:val="0"/>
      <w:divBdr>
        <w:top w:val="none" w:sz="0" w:space="0" w:color="auto"/>
        <w:left w:val="none" w:sz="0" w:space="0" w:color="auto"/>
        <w:bottom w:val="none" w:sz="0" w:space="0" w:color="auto"/>
        <w:right w:val="none" w:sz="0" w:space="0" w:color="auto"/>
      </w:divBdr>
      <w:divsChild>
        <w:div w:id="1980110523">
          <w:marLeft w:val="0"/>
          <w:marRight w:val="0"/>
          <w:marTop w:val="0"/>
          <w:marBottom w:val="0"/>
          <w:divBdr>
            <w:top w:val="none" w:sz="0" w:space="0" w:color="auto"/>
            <w:left w:val="none" w:sz="0" w:space="0" w:color="auto"/>
            <w:bottom w:val="none" w:sz="0" w:space="0" w:color="auto"/>
            <w:right w:val="none" w:sz="0" w:space="0" w:color="auto"/>
          </w:divBdr>
        </w:div>
        <w:div w:id="597055888">
          <w:marLeft w:val="0"/>
          <w:marRight w:val="0"/>
          <w:marTop w:val="0"/>
          <w:marBottom w:val="0"/>
          <w:divBdr>
            <w:top w:val="none" w:sz="0" w:space="0" w:color="auto"/>
            <w:left w:val="none" w:sz="0" w:space="0" w:color="auto"/>
            <w:bottom w:val="none" w:sz="0" w:space="0" w:color="auto"/>
            <w:right w:val="none" w:sz="0" w:space="0" w:color="auto"/>
          </w:divBdr>
        </w:div>
        <w:div w:id="2094861221">
          <w:marLeft w:val="0"/>
          <w:marRight w:val="0"/>
          <w:marTop w:val="0"/>
          <w:marBottom w:val="0"/>
          <w:divBdr>
            <w:top w:val="none" w:sz="0" w:space="0" w:color="auto"/>
            <w:left w:val="none" w:sz="0" w:space="0" w:color="auto"/>
            <w:bottom w:val="none" w:sz="0" w:space="0" w:color="auto"/>
            <w:right w:val="none" w:sz="0" w:space="0" w:color="auto"/>
          </w:divBdr>
        </w:div>
        <w:div w:id="836775056">
          <w:marLeft w:val="0"/>
          <w:marRight w:val="0"/>
          <w:marTop w:val="0"/>
          <w:marBottom w:val="0"/>
          <w:divBdr>
            <w:top w:val="none" w:sz="0" w:space="0" w:color="auto"/>
            <w:left w:val="none" w:sz="0" w:space="0" w:color="auto"/>
            <w:bottom w:val="none" w:sz="0" w:space="0" w:color="auto"/>
            <w:right w:val="none" w:sz="0" w:space="0" w:color="auto"/>
          </w:divBdr>
        </w:div>
        <w:div w:id="505705142">
          <w:marLeft w:val="0"/>
          <w:marRight w:val="0"/>
          <w:marTop w:val="0"/>
          <w:marBottom w:val="0"/>
          <w:divBdr>
            <w:top w:val="none" w:sz="0" w:space="0" w:color="auto"/>
            <w:left w:val="none" w:sz="0" w:space="0" w:color="auto"/>
            <w:bottom w:val="none" w:sz="0" w:space="0" w:color="auto"/>
            <w:right w:val="none" w:sz="0" w:space="0" w:color="auto"/>
          </w:divBdr>
        </w:div>
        <w:div w:id="1770008438">
          <w:marLeft w:val="0"/>
          <w:marRight w:val="0"/>
          <w:marTop w:val="0"/>
          <w:marBottom w:val="0"/>
          <w:divBdr>
            <w:top w:val="none" w:sz="0" w:space="0" w:color="auto"/>
            <w:left w:val="none" w:sz="0" w:space="0" w:color="auto"/>
            <w:bottom w:val="none" w:sz="0" w:space="0" w:color="auto"/>
            <w:right w:val="none" w:sz="0" w:space="0" w:color="auto"/>
          </w:divBdr>
        </w:div>
        <w:div w:id="1777098137">
          <w:marLeft w:val="0"/>
          <w:marRight w:val="0"/>
          <w:marTop w:val="0"/>
          <w:marBottom w:val="0"/>
          <w:divBdr>
            <w:top w:val="none" w:sz="0" w:space="0" w:color="auto"/>
            <w:left w:val="none" w:sz="0" w:space="0" w:color="auto"/>
            <w:bottom w:val="none" w:sz="0" w:space="0" w:color="auto"/>
            <w:right w:val="none" w:sz="0" w:space="0" w:color="auto"/>
          </w:divBdr>
        </w:div>
        <w:div w:id="1387872989">
          <w:marLeft w:val="0"/>
          <w:marRight w:val="0"/>
          <w:marTop w:val="0"/>
          <w:marBottom w:val="0"/>
          <w:divBdr>
            <w:top w:val="none" w:sz="0" w:space="0" w:color="auto"/>
            <w:left w:val="none" w:sz="0" w:space="0" w:color="auto"/>
            <w:bottom w:val="none" w:sz="0" w:space="0" w:color="auto"/>
            <w:right w:val="none" w:sz="0" w:space="0" w:color="auto"/>
          </w:divBdr>
        </w:div>
        <w:div w:id="1046756500">
          <w:marLeft w:val="0"/>
          <w:marRight w:val="0"/>
          <w:marTop w:val="0"/>
          <w:marBottom w:val="0"/>
          <w:divBdr>
            <w:top w:val="none" w:sz="0" w:space="0" w:color="auto"/>
            <w:left w:val="none" w:sz="0" w:space="0" w:color="auto"/>
            <w:bottom w:val="none" w:sz="0" w:space="0" w:color="auto"/>
            <w:right w:val="none" w:sz="0" w:space="0" w:color="auto"/>
          </w:divBdr>
        </w:div>
        <w:div w:id="521356648">
          <w:marLeft w:val="0"/>
          <w:marRight w:val="0"/>
          <w:marTop w:val="0"/>
          <w:marBottom w:val="0"/>
          <w:divBdr>
            <w:top w:val="none" w:sz="0" w:space="0" w:color="auto"/>
            <w:left w:val="none" w:sz="0" w:space="0" w:color="auto"/>
            <w:bottom w:val="none" w:sz="0" w:space="0" w:color="auto"/>
            <w:right w:val="none" w:sz="0" w:space="0" w:color="auto"/>
          </w:divBdr>
        </w:div>
        <w:div w:id="1023288155">
          <w:marLeft w:val="0"/>
          <w:marRight w:val="0"/>
          <w:marTop w:val="0"/>
          <w:marBottom w:val="0"/>
          <w:divBdr>
            <w:top w:val="none" w:sz="0" w:space="0" w:color="auto"/>
            <w:left w:val="none" w:sz="0" w:space="0" w:color="auto"/>
            <w:bottom w:val="none" w:sz="0" w:space="0" w:color="auto"/>
            <w:right w:val="none" w:sz="0" w:space="0" w:color="auto"/>
          </w:divBdr>
        </w:div>
        <w:div w:id="2135253328">
          <w:marLeft w:val="0"/>
          <w:marRight w:val="0"/>
          <w:marTop w:val="0"/>
          <w:marBottom w:val="0"/>
          <w:divBdr>
            <w:top w:val="none" w:sz="0" w:space="0" w:color="auto"/>
            <w:left w:val="none" w:sz="0" w:space="0" w:color="auto"/>
            <w:bottom w:val="none" w:sz="0" w:space="0" w:color="auto"/>
            <w:right w:val="none" w:sz="0" w:space="0" w:color="auto"/>
          </w:divBdr>
        </w:div>
        <w:div w:id="1907952121">
          <w:marLeft w:val="0"/>
          <w:marRight w:val="0"/>
          <w:marTop w:val="0"/>
          <w:marBottom w:val="0"/>
          <w:divBdr>
            <w:top w:val="none" w:sz="0" w:space="0" w:color="auto"/>
            <w:left w:val="none" w:sz="0" w:space="0" w:color="auto"/>
            <w:bottom w:val="none" w:sz="0" w:space="0" w:color="auto"/>
            <w:right w:val="none" w:sz="0" w:space="0" w:color="auto"/>
          </w:divBdr>
        </w:div>
        <w:div w:id="229116660">
          <w:marLeft w:val="0"/>
          <w:marRight w:val="0"/>
          <w:marTop w:val="0"/>
          <w:marBottom w:val="0"/>
          <w:divBdr>
            <w:top w:val="none" w:sz="0" w:space="0" w:color="auto"/>
            <w:left w:val="none" w:sz="0" w:space="0" w:color="auto"/>
            <w:bottom w:val="none" w:sz="0" w:space="0" w:color="auto"/>
            <w:right w:val="none" w:sz="0" w:space="0" w:color="auto"/>
          </w:divBdr>
        </w:div>
        <w:div w:id="981033641">
          <w:marLeft w:val="0"/>
          <w:marRight w:val="0"/>
          <w:marTop w:val="0"/>
          <w:marBottom w:val="0"/>
          <w:divBdr>
            <w:top w:val="none" w:sz="0" w:space="0" w:color="auto"/>
            <w:left w:val="none" w:sz="0" w:space="0" w:color="auto"/>
            <w:bottom w:val="none" w:sz="0" w:space="0" w:color="auto"/>
            <w:right w:val="none" w:sz="0" w:space="0" w:color="auto"/>
          </w:divBdr>
        </w:div>
        <w:div w:id="383411489">
          <w:marLeft w:val="0"/>
          <w:marRight w:val="0"/>
          <w:marTop w:val="0"/>
          <w:marBottom w:val="0"/>
          <w:divBdr>
            <w:top w:val="none" w:sz="0" w:space="0" w:color="auto"/>
            <w:left w:val="none" w:sz="0" w:space="0" w:color="auto"/>
            <w:bottom w:val="none" w:sz="0" w:space="0" w:color="auto"/>
            <w:right w:val="none" w:sz="0" w:space="0" w:color="auto"/>
          </w:divBdr>
        </w:div>
        <w:div w:id="1145510477">
          <w:marLeft w:val="0"/>
          <w:marRight w:val="0"/>
          <w:marTop w:val="0"/>
          <w:marBottom w:val="0"/>
          <w:divBdr>
            <w:top w:val="none" w:sz="0" w:space="0" w:color="auto"/>
            <w:left w:val="none" w:sz="0" w:space="0" w:color="auto"/>
            <w:bottom w:val="none" w:sz="0" w:space="0" w:color="auto"/>
            <w:right w:val="none" w:sz="0" w:space="0" w:color="auto"/>
          </w:divBdr>
        </w:div>
        <w:div w:id="175927234">
          <w:marLeft w:val="0"/>
          <w:marRight w:val="0"/>
          <w:marTop w:val="0"/>
          <w:marBottom w:val="0"/>
          <w:divBdr>
            <w:top w:val="none" w:sz="0" w:space="0" w:color="auto"/>
            <w:left w:val="none" w:sz="0" w:space="0" w:color="auto"/>
            <w:bottom w:val="none" w:sz="0" w:space="0" w:color="auto"/>
            <w:right w:val="none" w:sz="0" w:space="0" w:color="auto"/>
          </w:divBdr>
        </w:div>
        <w:div w:id="474372079">
          <w:marLeft w:val="0"/>
          <w:marRight w:val="0"/>
          <w:marTop w:val="0"/>
          <w:marBottom w:val="0"/>
          <w:divBdr>
            <w:top w:val="none" w:sz="0" w:space="0" w:color="auto"/>
            <w:left w:val="none" w:sz="0" w:space="0" w:color="auto"/>
            <w:bottom w:val="none" w:sz="0" w:space="0" w:color="auto"/>
            <w:right w:val="none" w:sz="0" w:space="0" w:color="auto"/>
          </w:divBdr>
        </w:div>
        <w:div w:id="2097482448">
          <w:marLeft w:val="0"/>
          <w:marRight w:val="0"/>
          <w:marTop w:val="0"/>
          <w:marBottom w:val="0"/>
          <w:divBdr>
            <w:top w:val="none" w:sz="0" w:space="0" w:color="auto"/>
            <w:left w:val="none" w:sz="0" w:space="0" w:color="auto"/>
            <w:bottom w:val="none" w:sz="0" w:space="0" w:color="auto"/>
            <w:right w:val="none" w:sz="0" w:space="0" w:color="auto"/>
          </w:divBdr>
        </w:div>
        <w:div w:id="1880622814">
          <w:marLeft w:val="0"/>
          <w:marRight w:val="0"/>
          <w:marTop w:val="0"/>
          <w:marBottom w:val="0"/>
          <w:divBdr>
            <w:top w:val="none" w:sz="0" w:space="0" w:color="auto"/>
            <w:left w:val="none" w:sz="0" w:space="0" w:color="auto"/>
            <w:bottom w:val="none" w:sz="0" w:space="0" w:color="auto"/>
            <w:right w:val="none" w:sz="0" w:space="0" w:color="auto"/>
          </w:divBdr>
          <w:divsChild>
            <w:div w:id="1743598848">
              <w:marLeft w:val="0"/>
              <w:marRight w:val="0"/>
              <w:marTop w:val="0"/>
              <w:marBottom w:val="0"/>
              <w:divBdr>
                <w:top w:val="none" w:sz="0" w:space="0" w:color="auto"/>
                <w:left w:val="none" w:sz="0" w:space="0" w:color="auto"/>
                <w:bottom w:val="none" w:sz="0" w:space="0" w:color="auto"/>
                <w:right w:val="none" w:sz="0" w:space="0" w:color="auto"/>
              </w:divBdr>
            </w:div>
            <w:div w:id="1645885712">
              <w:marLeft w:val="0"/>
              <w:marRight w:val="0"/>
              <w:marTop w:val="0"/>
              <w:marBottom w:val="0"/>
              <w:divBdr>
                <w:top w:val="none" w:sz="0" w:space="0" w:color="auto"/>
                <w:left w:val="none" w:sz="0" w:space="0" w:color="auto"/>
                <w:bottom w:val="none" w:sz="0" w:space="0" w:color="auto"/>
                <w:right w:val="none" w:sz="0" w:space="0" w:color="auto"/>
              </w:divBdr>
            </w:div>
            <w:div w:id="913782390">
              <w:marLeft w:val="0"/>
              <w:marRight w:val="0"/>
              <w:marTop w:val="0"/>
              <w:marBottom w:val="0"/>
              <w:divBdr>
                <w:top w:val="none" w:sz="0" w:space="0" w:color="auto"/>
                <w:left w:val="none" w:sz="0" w:space="0" w:color="auto"/>
                <w:bottom w:val="none" w:sz="0" w:space="0" w:color="auto"/>
                <w:right w:val="none" w:sz="0" w:space="0" w:color="auto"/>
              </w:divBdr>
            </w:div>
            <w:div w:id="1422871292">
              <w:marLeft w:val="0"/>
              <w:marRight w:val="0"/>
              <w:marTop w:val="0"/>
              <w:marBottom w:val="0"/>
              <w:divBdr>
                <w:top w:val="none" w:sz="0" w:space="0" w:color="auto"/>
                <w:left w:val="none" w:sz="0" w:space="0" w:color="auto"/>
                <w:bottom w:val="none" w:sz="0" w:space="0" w:color="auto"/>
                <w:right w:val="none" w:sz="0" w:space="0" w:color="auto"/>
              </w:divBdr>
            </w:div>
            <w:div w:id="883758171">
              <w:marLeft w:val="0"/>
              <w:marRight w:val="0"/>
              <w:marTop w:val="0"/>
              <w:marBottom w:val="0"/>
              <w:divBdr>
                <w:top w:val="none" w:sz="0" w:space="0" w:color="auto"/>
                <w:left w:val="none" w:sz="0" w:space="0" w:color="auto"/>
                <w:bottom w:val="none" w:sz="0" w:space="0" w:color="auto"/>
                <w:right w:val="none" w:sz="0" w:space="0" w:color="auto"/>
              </w:divBdr>
            </w:div>
          </w:divsChild>
        </w:div>
        <w:div w:id="1879783465">
          <w:marLeft w:val="0"/>
          <w:marRight w:val="0"/>
          <w:marTop w:val="0"/>
          <w:marBottom w:val="0"/>
          <w:divBdr>
            <w:top w:val="none" w:sz="0" w:space="0" w:color="auto"/>
            <w:left w:val="none" w:sz="0" w:space="0" w:color="auto"/>
            <w:bottom w:val="none" w:sz="0" w:space="0" w:color="auto"/>
            <w:right w:val="none" w:sz="0" w:space="0" w:color="auto"/>
          </w:divBdr>
          <w:divsChild>
            <w:div w:id="1781490264">
              <w:marLeft w:val="0"/>
              <w:marRight w:val="0"/>
              <w:marTop w:val="0"/>
              <w:marBottom w:val="0"/>
              <w:divBdr>
                <w:top w:val="none" w:sz="0" w:space="0" w:color="auto"/>
                <w:left w:val="none" w:sz="0" w:space="0" w:color="auto"/>
                <w:bottom w:val="none" w:sz="0" w:space="0" w:color="auto"/>
                <w:right w:val="none" w:sz="0" w:space="0" w:color="auto"/>
              </w:divBdr>
            </w:div>
            <w:div w:id="1851137509">
              <w:marLeft w:val="0"/>
              <w:marRight w:val="0"/>
              <w:marTop w:val="0"/>
              <w:marBottom w:val="0"/>
              <w:divBdr>
                <w:top w:val="none" w:sz="0" w:space="0" w:color="auto"/>
                <w:left w:val="none" w:sz="0" w:space="0" w:color="auto"/>
                <w:bottom w:val="none" w:sz="0" w:space="0" w:color="auto"/>
                <w:right w:val="none" w:sz="0" w:space="0" w:color="auto"/>
              </w:divBdr>
            </w:div>
            <w:div w:id="1734040776">
              <w:marLeft w:val="0"/>
              <w:marRight w:val="0"/>
              <w:marTop w:val="0"/>
              <w:marBottom w:val="0"/>
              <w:divBdr>
                <w:top w:val="none" w:sz="0" w:space="0" w:color="auto"/>
                <w:left w:val="none" w:sz="0" w:space="0" w:color="auto"/>
                <w:bottom w:val="none" w:sz="0" w:space="0" w:color="auto"/>
                <w:right w:val="none" w:sz="0" w:space="0" w:color="auto"/>
              </w:divBdr>
            </w:div>
            <w:div w:id="1124036234">
              <w:marLeft w:val="0"/>
              <w:marRight w:val="0"/>
              <w:marTop w:val="0"/>
              <w:marBottom w:val="0"/>
              <w:divBdr>
                <w:top w:val="none" w:sz="0" w:space="0" w:color="auto"/>
                <w:left w:val="none" w:sz="0" w:space="0" w:color="auto"/>
                <w:bottom w:val="none" w:sz="0" w:space="0" w:color="auto"/>
                <w:right w:val="none" w:sz="0" w:space="0" w:color="auto"/>
              </w:divBdr>
            </w:div>
            <w:div w:id="1209101389">
              <w:marLeft w:val="0"/>
              <w:marRight w:val="0"/>
              <w:marTop w:val="0"/>
              <w:marBottom w:val="0"/>
              <w:divBdr>
                <w:top w:val="none" w:sz="0" w:space="0" w:color="auto"/>
                <w:left w:val="none" w:sz="0" w:space="0" w:color="auto"/>
                <w:bottom w:val="none" w:sz="0" w:space="0" w:color="auto"/>
                <w:right w:val="none" w:sz="0" w:space="0" w:color="auto"/>
              </w:divBdr>
            </w:div>
          </w:divsChild>
        </w:div>
        <w:div w:id="457723843">
          <w:marLeft w:val="0"/>
          <w:marRight w:val="0"/>
          <w:marTop w:val="0"/>
          <w:marBottom w:val="0"/>
          <w:divBdr>
            <w:top w:val="none" w:sz="0" w:space="0" w:color="auto"/>
            <w:left w:val="none" w:sz="0" w:space="0" w:color="auto"/>
            <w:bottom w:val="none" w:sz="0" w:space="0" w:color="auto"/>
            <w:right w:val="none" w:sz="0" w:space="0" w:color="auto"/>
          </w:divBdr>
        </w:div>
        <w:div w:id="33970528">
          <w:marLeft w:val="0"/>
          <w:marRight w:val="0"/>
          <w:marTop w:val="0"/>
          <w:marBottom w:val="0"/>
          <w:divBdr>
            <w:top w:val="none" w:sz="0" w:space="0" w:color="auto"/>
            <w:left w:val="none" w:sz="0" w:space="0" w:color="auto"/>
            <w:bottom w:val="none" w:sz="0" w:space="0" w:color="auto"/>
            <w:right w:val="none" w:sz="0" w:space="0" w:color="auto"/>
          </w:divBdr>
        </w:div>
        <w:div w:id="1453548935">
          <w:marLeft w:val="0"/>
          <w:marRight w:val="0"/>
          <w:marTop w:val="0"/>
          <w:marBottom w:val="0"/>
          <w:divBdr>
            <w:top w:val="none" w:sz="0" w:space="0" w:color="auto"/>
            <w:left w:val="none" w:sz="0" w:space="0" w:color="auto"/>
            <w:bottom w:val="none" w:sz="0" w:space="0" w:color="auto"/>
            <w:right w:val="none" w:sz="0" w:space="0" w:color="auto"/>
          </w:divBdr>
        </w:div>
        <w:div w:id="505557941">
          <w:marLeft w:val="0"/>
          <w:marRight w:val="0"/>
          <w:marTop w:val="0"/>
          <w:marBottom w:val="0"/>
          <w:divBdr>
            <w:top w:val="none" w:sz="0" w:space="0" w:color="auto"/>
            <w:left w:val="none" w:sz="0" w:space="0" w:color="auto"/>
            <w:bottom w:val="none" w:sz="0" w:space="0" w:color="auto"/>
            <w:right w:val="none" w:sz="0" w:space="0" w:color="auto"/>
          </w:divBdr>
        </w:div>
        <w:div w:id="1351104145">
          <w:marLeft w:val="0"/>
          <w:marRight w:val="0"/>
          <w:marTop w:val="0"/>
          <w:marBottom w:val="0"/>
          <w:divBdr>
            <w:top w:val="none" w:sz="0" w:space="0" w:color="auto"/>
            <w:left w:val="none" w:sz="0" w:space="0" w:color="auto"/>
            <w:bottom w:val="none" w:sz="0" w:space="0" w:color="auto"/>
            <w:right w:val="none" w:sz="0" w:space="0" w:color="auto"/>
          </w:divBdr>
        </w:div>
        <w:div w:id="13504203">
          <w:marLeft w:val="0"/>
          <w:marRight w:val="0"/>
          <w:marTop w:val="0"/>
          <w:marBottom w:val="0"/>
          <w:divBdr>
            <w:top w:val="none" w:sz="0" w:space="0" w:color="auto"/>
            <w:left w:val="none" w:sz="0" w:space="0" w:color="auto"/>
            <w:bottom w:val="none" w:sz="0" w:space="0" w:color="auto"/>
            <w:right w:val="none" w:sz="0" w:space="0" w:color="auto"/>
          </w:divBdr>
        </w:div>
        <w:div w:id="106627829">
          <w:marLeft w:val="0"/>
          <w:marRight w:val="0"/>
          <w:marTop w:val="0"/>
          <w:marBottom w:val="0"/>
          <w:divBdr>
            <w:top w:val="none" w:sz="0" w:space="0" w:color="auto"/>
            <w:left w:val="none" w:sz="0" w:space="0" w:color="auto"/>
            <w:bottom w:val="none" w:sz="0" w:space="0" w:color="auto"/>
            <w:right w:val="none" w:sz="0" w:space="0" w:color="auto"/>
          </w:divBdr>
        </w:div>
        <w:div w:id="2090926579">
          <w:marLeft w:val="0"/>
          <w:marRight w:val="0"/>
          <w:marTop w:val="0"/>
          <w:marBottom w:val="0"/>
          <w:divBdr>
            <w:top w:val="none" w:sz="0" w:space="0" w:color="auto"/>
            <w:left w:val="none" w:sz="0" w:space="0" w:color="auto"/>
            <w:bottom w:val="none" w:sz="0" w:space="0" w:color="auto"/>
            <w:right w:val="none" w:sz="0" w:space="0" w:color="auto"/>
          </w:divBdr>
        </w:div>
        <w:div w:id="1571111222">
          <w:marLeft w:val="0"/>
          <w:marRight w:val="0"/>
          <w:marTop w:val="0"/>
          <w:marBottom w:val="0"/>
          <w:divBdr>
            <w:top w:val="none" w:sz="0" w:space="0" w:color="auto"/>
            <w:left w:val="none" w:sz="0" w:space="0" w:color="auto"/>
            <w:bottom w:val="none" w:sz="0" w:space="0" w:color="auto"/>
            <w:right w:val="none" w:sz="0" w:space="0" w:color="auto"/>
          </w:divBdr>
        </w:div>
        <w:div w:id="1173573020">
          <w:marLeft w:val="0"/>
          <w:marRight w:val="0"/>
          <w:marTop w:val="0"/>
          <w:marBottom w:val="0"/>
          <w:divBdr>
            <w:top w:val="none" w:sz="0" w:space="0" w:color="auto"/>
            <w:left w:val="none" w:sz="0" w:space="0" w:color="auto"/>
            <w:bottom w:val="none" w:sz="0" w:space="0" w:color="auto"/>
            <w:right w:val="none" w:sz="0" w:space="0" w:color="auto"/>
          </w:divBdr>
        </w:div>
        <w:div w:id="160975473">
          <w:marLeft w:val="0"/>
          <w:marRight w:val="0"/>
          <w:marTop w:val="0"/>
          <w:marBottom w:val="0"/>
          <w:divBdr>
            <w:top w:val="none" w:sz="0" w:space="0" w:color="auto"/>
            <w:left w:val="none" w:sz="0" w:space="0" w:color="auto"/>
            <w:bottom w:val="none" w:sz="0" w:space="0" w:color="auto"/>
            <w:right w:val="none" w:sz="0" w:space="0" w:color="auto"/>
          </w:divBdr>
          <w:divsChild>
            <w:div w:id="1975670287">
              <w:marLeft w:val="0"/>
              <w:marRight w:val="0"/>
              <w:marTop w:val="0"/>
              <w:marBottom w:val="0"/>
              <w:divBdr>
                <w:top w:val="none" w:sz="0" w:space="0" w:color="auto"/>
                <w:left w:val="none" w:sz="0" w:space="0" w:color="auto"/>
                <w:bottom w:val="none" w:sz="0" w:space="0" w:color="auto"/>
                <w:right w:val="none" w:sz="0" w:space="0" w:color="auto"/>
              </w:divBdr>
            </w:div>
            <w:div w:id="295568099">
              <w:marLeft w:val="0"/>
              <w:marRight w:val="0"/>
              <w:marTop w:val="0"/>
              <w:marBottom w:val="0"/>
              <w:divBdr>
                <w:top w:val="none" w:sz="0" w:space="0" w:color="auto"/>
                <w:left w:val="none" w:sz="0" w:space="0" w:color="auto"/>
                <w:bottom w:val="none" w:sz="0" w:space="0" w:color="auto"/>
                <w:right w:val="none" w:sz="0" w:space="0" w:color="auto"/>
              </w:divBdr>
            </w:div>
            <w:div w:id="994725366">
              <w:marLeft w:val="0"/>
              <w:marRight w:val="0"/>
              <w:marTop w:val="0"/>
              <w:marBottom w:val="0"/>
              <w:divBdr>
                <w:top w:val="none" w:sz="0" w:space="0" w:color="auto"/>
                <w:left w:val="none" w:sz="0" w:space="0" w:color="auto"/>
                <w:bottom w:val="none" w:sz="0" w:space="0" w:color="auto"/>
                <w:right w:val="none" w:sz="0" w:space="0" w:color="auto"/>
              </w:divBdr>
            </w:div>
            <w:div w:id="316228569">
              <w:marLeft w:val="0"/>
              <w:marRight w:val="0"/>
              <w:marTop w:val="0"/>
              <w:marBottom w:val="0"/>
              <w:divBdr>
                <w:top w:val="none" w:sz="0" w:space="0" w:color="auto"/>
                <w:left w:val="none" w:sz="0" w:space="0" w:color="auto"/>
                <w:bottom w:val="none" w:sz="0" w:space="0" w:color="auto"/>
                <w:right w:val="none" w:sz="0" w:space="0" w:color="auto"/>
              </w:divBdr>
            </w:div>
            <w:div w:id="1957591405">
              <w:marLeft w:val="0"/>
              <w:marRight w:val="0"/>
              <w:marTop w:val="0"/>
              <w:marBottom w:val="0"/>
              <w:divBdr>
                <w:top w:val="none" w:sz="0" w:space="0" w:color="auto"/>
                <w:left w:val="none" w:sz="0" w:space="0" w:color="auto"/>
                <w:bottom w:val="none" w:sz="0" w:space="0" w:color="auto"/>
                <w:right w:val="none" w:sz="0" w:space="0" w:color="auto"/>
              </w:divBdr>
            </w:div>
          </w:divsChild>
        </w:div>
        <w:div w:id="1565137417">
          <w:marLeft w:val="0"/>
          <w:marRight w:val="0"/>
          <w:marTop w:val="0"/>
          <w:marBottom w:val="0"/>
          <w:divBdr>
            <w:top w:val="none" w:sz="0" w:space="0" w:color="auto"/>
            <w:left w:val="none" w:sz="0" w:space="0" w:color="auto"/>
            <w:bottom w:val="none" w:sz="0" w:space="0" w:color="auto"/>
            <w:right w:val="none" w:sz="0" w:space="0" w:color="auto"/>
          </w:divBdr>
          <w:divsChild>
            <w:div w:id="30309161">
              <w:marLeft w:val="0"/>
              <w:marRight w:val="0"/>
              <w:marTop w:val="0"/>
              <w:marBottom w:val="0"/>
              <w:divBdr>
                <w:top w:val="none" w:sz="0" w:space="0" w:color="auto"/>
                <w:left w:val="none" w:sz="0" w:space="0" w:color="auto"/>
                <w:bottom w:val="none" w:sz="0" w:space="0" w:color="auto"/>
                <w:right w:val="none" w:sz="0" w:space="0" w:color="auto"/>
              </w:divBdr>
            </w:div>
            <w:div w:id="332489176">
              <w:marLeft w:val="0"/>
              <w:marRight w:val="0"/>
              <w:marTop w:val="0"/>
              <w:marBottom w:val="0"/>
              <w:divBdr>
                <w:top w:val="none" w:sz="0" w:space="0" w:color="auto"/>
                <w:left w:val="none" w:sz="0" w:space="0" w:color="auto"/>
                <w:bottom w:val="none" w:sz="0" w:space="0" w:color="auto"/>
                <w:right w:val="none" w:sz="0" w:space="0" w:color="auto"/>
              </w:divBdr>
            </w:div>
            <w:div w:id="936786880">
              <w:marLeft w:val="0"/>
              <w:marRight w:val="0"/>
              <w:marTop w:val="0"/>
              <w:marBottom w:val="0"/>
              <w:divBdr>
                <w:top w:val="none" w:sz="0" w:space="0" w:color="auto"/>
                <w:left w:val="none" w:sz="0" w:space="0" w:color="auto"/>
                <w:bottom w:val="none" w:sz="0" w:space="0" w:color="auto"/>
                <w:right w:val="none" w:sz="0" w:space="0" w:color="auto"/>
              </w:divBdr>
            </w:div>
            <w:div w:id="1702238760">
              <w:marLeft w:val="0"/>
              <w:marRight w:val="0"/>
              <w:marTop w:val="0"/>
              <w:marBottom w:val="0"/>
              <w:divBdr>
                <w:top w:val="none" w:sz="0" w:space="0" w:color="auto"/>
                <w:left w:val="none" w:sz="0" w:space="0" w:color="auto"/>
                <w:bottom w:val="none" w:sz="0" w:space="0" w:color="auto"/>
                <w:right w:val="none" w:sz="0" w:space="0" w:color="auto"/>
              </w:divBdr>
            </w:div>
            <w:div w:id="93284198">
              <w:marLeft w:val="0"/>
              <w:marRight w:val="0"/>
              <w:marTop w:val="0"/>
              <w:marBottom w:val="0"/>
              <w:divBdr>
                <w:top w:val="none" w:sz="0" w:space="0" w:color="auto"/>
                <w:left w:val="none" w:sz="0" w:space="0" w:color="auto"/>
                <w:bottom w:val="none" w:sz="0" w:space="0" w:color="auto"/>
                <w:right w:val="none" w:sz="0" w:space="0" w:color="auto"/>
              </w:divBdr>
            </w:div>
          </w:divsChild>
        </w:div>
        <w:div w:id="618875101">
          <w:marLeft w:val="0"/>
          <w:marRight w:val="0"/>
          <w:marTop w:val="0"/>
          <w:marBottom w:val="0"/>
          <w:divBdr>
            <w:top w:val="none" w:sz="0" w:space="0" w:color="auto"/>
            <w:left w:val="none" w:sz="0" w:space="0" w:color="auto"/>
            <w:bottom w:val="none" w:sz="0" w:space="0" w:color="auto"/>
            <w:right w:val="none" w:sz="0" w:space="0" w:color="auto"/>
          </w:divBdr>
          <w:divsChild>
            <w:div w:id="1555432360">
              <w:marLeft w:val="0"/>
              <w:marRight w:val="0"/>
              <w:marTop w:val="0"/>
              <w:marBottom w:val="0"/>
              <w:divBdr>
                <w:top w:val="none" w:sz="0" w:space="0" w:color="auto"/>
                <w:left w:val="none" w:sz="0" w:space="0" w:color="auto"/>
                <w:bottom w:val="none" w:sz="0" w:space="0" w:color="auto"/>
                <w:right w:val="none" w:sz="0" w:space="0" w:color="auto"/>
              </w:divBdr>
            </w:div>
            <w:div w:id="1263685063">
              <w:marLeft w:val="0"/>
              <w:marRight w:val="0"/>
              <w:marTop w:val="0"/>
              <w:marBottom w:val="0"/>
              <w:divBdr>
                <w:top w:val="none" w:sz="0" w:space="0" w:color="auto"/>
                <w:left w:val="none" w:sz="0" w:space="0" w:color="auto"/>
                <w:bottom w:val="none" w:sz="0" w:space="0" w:color="auto"/>
                <w:right w:val="none" w:sz="0" w:space="0" w:color="auto"/>
              </w:divBdr>
            </w:div>
            <w:div w:id="109277639">
              <w:marLeft w:val="0"/>
              <w:marRight w:val="0"/>
              <w:marTop w:val="0"/>
              <w:marBottom w:val="0"/>
              <w:divBdr>
                <w:top w:val="none" w:sz="0" w:space="0" w:color="auto"/>
                <w:left w:val="none" w:sz="0" w:space="0" w:color="auto"/>
                <w:bottom w:val="none" w:sz="0" w:space="0" w:color="auto"/>
                <w:right w:val="none" w:sz="0" w:space="0" w:color="auto"/>
              </w:divBdr>
            </w:div>
            <w:div w:id="87041631">
              <w:marLeft w:val="0"/>
              <w:marRight w:val="0"/>
              <w:marTop w:val="0"/>
              <w:marBottom w:val="0"/>
              <w:divBdr>
                <w:top w:val="none" w:sz="0" w:space="0" w:color="auto"/>
                <w:left w:val="none" w:sz="0" w:space="0" w:color="auto"/>
                <w:bottom w:val="none" w:sz="0" w:space="0" w:color="auto"/>
                <w:right w:val="none" w:sz="0" w:space="0" w:color="auto"/>
              </w:divBdr>
            </w:div>
            <w:div w:id="614601303">
              <w:marLeft w:val="0"/>
              <w:marRight w:val="0"/>
              <w:marTop w:val="0"/>
              <w:marBottom w:val="0"/>
              <w:divBdr>
                <w:top w:val="none" w:sz="0" w:space="0" w:color="auto"/>
                <w:left w:val="none" w:sz="0" w:space="0" w:color="auto"/>
                <w:bottom w:val="none" w:sz="0" w:space="0" w:color="auto"/>
                <w:right w:val="none" w:sz="0" w:space="0" w:color="auto"/>
              </w:divBdr>
            </w:div>
          </w:divsChild>
        </w:div>
        <w:div w:id="251859569">
          <w:marLeft w:val="0"/>
          <w:marRight w:val="0"/>
          <w:marTop w:val="0"/>
          <w:marBottom w:val="0"/>
          <w:divBdr>
            <w:top w:val="none" w:sz="0" w:space="0" w:color="auto"/>
            <w:left w:val="none" w:sz="0" w:space="0" w:color="auto"/>
            <w:bottom w:val="none" w:sz="0" w:space="0" w:color="auto"/>
            <w:right w:val="none" w:sz="0" w:space="0" w:color="auto"/>
          </w:divBdr>
          <w:divsChild>
            <w:div w:id="1466773962">
              <w:marLeft w:val="0"/>
              <w:marRight w:val="0"/>
              <w:marTop w:val="0"/>
              <w:marBottom w:val="0"/>
              <w:divBdr>
                <w:top w:val="none" w:sz="0" w:space="0" w:color="auto"/>
                <w:left w:val="none" w:sz="0" w:space="0" w:color="auto"/>
                <w:bottom w:val="none" w:sz="0" w:space="0" w:color="auto"/>
                <w:right w:val="none" w:sz="0" w:space="0" w:color="auto"/>
              </w:divBdr>
            </w:div>
            <w:div w:id="351303193">
              <w:marLeft w:val="0"/>
              <w:marRight w:val="0"/>
              <w:marTop w:val="0"/>
              <w:marBottom w:val="0"/>
              <w:divBdr>
                <w:top w:val="none" w:sz="0" w:space="0" w:color="auto"/>
                <w:left w:val="none" w:sz="0" w:space="0" w:color="auto"/>
                <w:bottom w:val="none" w:sz="0" w:space="0" w:color="auto"/>
                <w:right w:val="none" w:sz="0" w:space="0" w:color="auto"/>
              </w:divBdr>
            </w:div>
            <w:div w:id="1215895951">
              <w:marLeft w:val="0"/>
              <w:marRight w:val="0"/>
              <w:marTop w:val="0"/>
              <w:marBottom w:val="0"/>
              <w:divBdr>
                <w:top w:val="none" w:sz="0" w:space="0" w:color="auto"/>
                <w:left w:val="none" w:sz="0" w:space="0" w:color="auto"/>
                <w:bottom w:val="none" w:sz="0" w:space="0" w:color="auto"/>
                <w:right w:val="none" w:sz="0" w:space="0" w:color="auto"/>
              </w:divBdr>
            </w:div>
            <w:div w:id="282540980">
              <w:marLeft w:val="0"/>
              <w:marRight w:val="0"/>
              <w:marTop w:val="0"/>
              <w:marBottom w:val="0"/>
              <w:divBdr>
                <w:top w:val="none" w:sz="0" w:space="0" w:color="auto"/>
                <w:left w:val="none" w:sz="0" w:space="0" w:color="auto"/>
                <w:bottom w:val="none" w:sz="0" w:space="0" w:color="auto"/>
                <w:right w:val="none" w:sz="0" w:space="0" w:color="auto"/>
              </w:divBdr>
            </w:div>
            <w:div w:id="226116349">
              <w:marLeft w:val="0"/>
              <w:marRight w:val="0"/>
              <w:marTop w:val="0"/>
              <w:marBottom w:val="0"/>
              <w:divBdr>
                <w:top w:val="none" w:sz="0" w:space="0" w:color="auto"/>
                <w:left w:val="none" w:sz="0" w:space="0" w:color="auto"/>
                <w:bottom w:val="none" w:sz="0" w:space="0" w:color="auto"/>
                <w:right w:val="none" w:sz="0" w:space="0" w:color="auto"/>
              </w:divBdr>
            </w:div>
          </w:divsChild>
        </w:div>
        <w:div w:id="398210598">
          <w:marLeft w:val="0"/>
          <w:marRight w:val="0"/>
          <w:marTop w:val="0"/>
          <w:marBottom w:val="0"/>
          <w:divBdr>
            <w:top w:val="none" w:sz="0" w:space="0" w:color="auto"/>
            <w:left w:val="none" w:sz="0" w:space="0" w:color="auto"/>
            <w:bottom w:val="none" w:sz="0" w:space="0" w:color="auto"/>
            <w:right w:val="none" w:sz="0" w:space="0" w:color="auto"/>
          </w:divBdr>
        </w:div>
        <w:div w:id="1581213209">
          <w:marLeft w:val="0"/>
          <w:marRight w:val="0"/>
          <w:marTop w:val="0"/>
          <w:marBottom w:val="0"/>
          <w:divBdr>
            <w:top w:val="none" w:sz="0" w:space="0" w:color="auto"/>
            <w:left w:val="none" w:sz="0" w:space="0" w:color="auto"/>
            <w:bottom w:val="none" w:sz="0" w:space="0" w:color="auto"/>
            <w:right w:val="none" w:sz="0" w:space="0" w:color="auto"/>
          </w:divBdr>
        </w:div>
        <w:div w:id="20473524">
          <w:marLeft w:val="0"/>
          <w:marRight w:val="0"/>
          <w:marTop w:val="0"/>
          <w:marBottom w:val="0"/>
          <w:divBdr>
            <w:top w:val="none" w:sz="0" w:space="0" w:color="auto"/>
            <w:left w:val="none" w:sz="0" w:space="0" w:color="auto"/>
            <w:bottom w:val="none" w:sz="0" w:space="0" w:color="auto"/>
            <w:right w:val="none" w:sz="0" w:space="0" w:color="auto"/>
          </w:divBdr>
        </w:div>
        <w:div w:id="8559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9745E2CAD1B428C0504E8A61FF8FB" ma:contentTypeVersion="5" ma:contentTypeDescription="Create a new document." ma:contentTypeScope="" ma:versionID="28155149c7197e5fec19145a7e8c3a77">
  <xsd:schema xmlns:xsd="http://www.w3.org/2001/XMLSchema" xmlns:xs="http://www.w3.org/2001/XMLSchema" xmlns:p="http://schemas.microsoft.com/office/2006/metadata/properties" xmlns:ns2="9e391080-319f-4487-947b-5f02599ca71d" xmlns:ns3="8830c135-1478-4f0d-8a9d-79d3976b7874" targetNamespace="http://schemas.microsoft.com/office/2006/metadata/properties" ma:root="true" ma:fieldsID="0ef19e086ad2dda7217e0b96ca377231" ns2:_="" ns3:_="">
    <xsd:import namespace="9e391080-319f-4487-947b-5f02599ca71d"/>
    <xsd:import namespace="8830c135-1478-4f0d-8a9d-79d3976b78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1080-319f-4487-947b-5f02599ca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0c135-1478-4f0d-8a9d-79d3976b78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4758F-79EE-4A26-A706-F21AB718E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1080-319f-4487-947b-5f02599ca71d"/>
    <ds:schemaRef ds:uri="8830c135-1478-4f0d-8a9d-79d3976b7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66A3A-139B-4B68-B339-05F94E1AB5A8}">
  <ds:schemaRefs>
    <ds:schemaRef ds:uri="http://schemas.microsoft.com/sharepoint/v3/contenttype/forms"/>
  </ds:schemaRefs>
</ds:datastoreItem>
</file>

<file path=customXml/itemProps3.xml><?xml version="1.0" encoding="utf-8"?>
<ds:datastoreItem xmlns:ds="http://schemas.openxmlformats.org/officeDocument/2006/customXml" ds:itemID="{DE394451-290B-439B-B718-BA6F99029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Marston, Rachel</cp:lastModifiedBy>
  <cp:revision>3</cp:revision>
  <dcterms:created xsi:type="dcterms:W3CDTF">2019-06-18T19:01:00Z</dcterms:created>
  <dcterms:modified xsi:type="dcterms:W3CDTF">2019-06-18T19:01:00Z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0x01010028A9745E2CAD1B428C0504E8A61FF8FB</vt:lpwstr>
  </property>
</Properties>
</file>