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604E91E" w:rsidP="23E30D02" w:rsidRDefault="1604E91E" w14:paraId="47B4C7B0" w14:textId="106B6780">
      <w:pPr>
        <w:rPr>
          <w:b w:val="1"/>
          <w:bCs w:val="1"/>
          <w:sz w:val="24"/>
          <w:szCs w:val="24"/>
        </w:rPr>
      </w:pPr>
      <w:r w:rsidRPr="23E30D02" w:rsidR="1604E91E">
        <w:rPr>
          <w:b w:val="1"/>
          <w:bCs w:val="1"/>
          <w:sz w:val="24"/>
          <w:szCs w:val="24"/>
        </w:rPr>
        <w:t>Advising Sheet for Students who en</w:t>
      </w:r>
      <w:r w:rsidRPr="23E30D02" w:rsidR="2B1FCA1E">
        <w:rPr>
          <w:b w:val="1"/>
          <w:bCs w:val="1"/>
          <w:sz w:val="24"/>
          <w:szCs w:val="24"/>
        </w:rPr>
        <w:t>rolled in</w:t>
      </w:r>
      <w:r w:rsidRPr="23E30D02" w:rsidR="1604E91E">
        <w:rPr>
          <w:b w:val="1"/>
          <w:bCs w:val="1"/>
          <w:sz w:val="24"/>
          <w:szCs w:val="24"/>
        </w:rPr>
        <w:t xml:space="preserve"> the Major Spring 2020</w:t>
      </w:r>
    </w:p>
    <w:p w:rsidR="23E30D02" w:rsidP="23E30D02" w:rsidRDefault="23E30D02" w14:paraId="25A64750" w14:textId="346F536F">
      <w:pPr>
        <w:pStyle w:val="Normal"/>
        <w:rPr>
          <w:b w:val="1"/>
          <w:bCs w:val="1"/>
          <w:sz w:val="24"/>
          <w:szCs w:val="24"/>
        </w:rPr>
      </w:pPr>
    </w:p>
    <w:p w:rsidRPr="00BF4F63" w:rsidR="00BF4F63" w:rsidP="003C6E7B" w:rsidRDefault="003C6E7B" w14:paraId="78EDEC1A" w14:textId="77777777">
      <w:pPr>
        <w:widowControl w:val="0"/>
        <w:rPr>
          <w:b/>
          <w:bCs/>
          <w:sz w:val="24"/>
          <w:szCs w:val="24"/>
          <w14:ligatures w14:val="none"/>
        </w:rPr>
      </w:pPr>
      <w:bookmarkStart w:name="_GoBack" w:id="0"/>
      <w:bookmarkEnd w:id="0"/>
      <w:r>
        <w:rPr>
          <w:b/>
          <w:bCs/>
          <w:sz w:val="24"/>
          <w:szCs w:val="24"/>
          <w14:ligatures w14:val="none"/>
        </w:rPr>
        <w:t xml:space="preserve">Gender Studies Major: A total of 40 credits, including: </w:t>
      </w:r>
      <w:r w:rsidR="00BF4F63">
        <w:rPr>
          <w:b/>
          <w:bCs/>
          <w:sz w:val="24"/>
          <w:szCs w:val="24"/>
          <w14:ligatures w14:val="none"/>
        </w:rPr>
        <w:t xml:space="preserve"> </w:t>
      </w:r>
    </w:p>
    <w:p w:rsidRPr="00BF4F63" w:rsidR="00BF4F63" w:rsidP="00BF4F63" w:rsidRDefault="00BF4F63" w14:paraId="5A879B5A" w14:textId="77777777">
      <w:pPr>
        <w:widowControl w:val="0"/>
        <w:rPr>
          <w:b/>
          <w:bCs/>
          <w:sz w:val="24"/>
          <w:szCs w:val="24"/>
          <w14:ligatures w14:val="none"/>
        </w:rPr>
      </w:pPr>
      <w:r w:rsidRPr="00BF4F63">
        <w:rPr>
          <w:b/>
          <w:bCs/>
          <w:sz w:val="24"/>
          <w:szCs w:val="24"/>
          <w14:ligatures w14:val="none"/>
        </w:rPr>
        <w:t> </w:t>
      </w:r>
    </w:p>
    <w:p w:rsidRPr="00BF4F63" w:rsidR="00BF4F63" w:rsidP="00BF4F63" w:rsidRDefault="00BF4F63" w14:paraId="1F5FB9EB" w14:textId="77777777">
      <w:pPr>
        <w:widowControl w:val="0"/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>Required Courses:</w:t>
      </w:r>
    </w:p>
    <w:p w:rsidRPr="00BF4F63" w:rsidR="00BF4F63" w:rsidP="00BF4F63" w:rsidRDefault="00BF4F63" w14:paraId="366C2744" w14:textId="77777777">
      <w:pPr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> </w:t>
      </w:r>
    </w:p>
    <w:p w:rsidR="003C6E7B" w:rsidP="00BF4F63" w:rsidRDefault="003C6E7B" w14:paraId="6E2B2CB3" w14:textId="77777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4</w:t>
      </w:r>
      <w:r w:rsidRPr="00BF4F63" w:rsidR="00BF4F63">
        <w:rPr>
          <w:sz w:val="24"/>
          <w:szCs w:val="24"/>
          <w14:ligatures w14:val="none"/>
        </w:rPr>
        <w:t xml:space="preserve"> credits of </w:t>
      </w:r>
      <w:r>
        <w:rPr>
          <w:sz w:val="24"/>
          <w:szCs w:val="24"/>
          <w14:ligatures w14:val="none"/>
        </w:rPr>
        <w:t>GEND 101: Intro to Gender Studies</w:t>
      </w:r>
      <w:r w:rsidR="00B93AA3">
        <w:rPr>
          <w:sz w:val="24"/>
          <w:szCs w:val="24"/>
          <w14:ligatures w14:val="none"/>
        </w:rPr>
        <w:t xml:space="preserve"> (taught both semesters)</w:t>
      </w:r>
    </w:p>
    <w:p w:rsidRPr="00BF4F63" w:rsidR="00BF4F63" w:rsidP="00BF4F63" w:rsidRDefault="00BF4F63" w14:paraId="095EB66F" w14:textId="77777777">
      <w:pPr>
        <w:widowControl w:val="0"/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 xml:space="preserve">          </w:t>
      </w:r>
      <w:r w:rsidRPr="00BF4F63">
        <w:rPr>
          <w:sz w:val="24"/>
          <w:szCs w:val="24"/>
          <w14:ligatures w14:val="none"/>
        </w:rPr>
        <w:tab/>
      </w:r>
    </w:p>
    <w:p w:rsidRPr="00BF4F63" w:rsidR="00BF4F63" w:rsidP="00BF4F63" w:rsidRDefault="00BF4F63" w14:paraId="118966EA" w14:textId="6C77FF64">
      <w:pPr>
        <w:widowControl w:val="0"/>
        <w:rPr>
          <w:sz w:val="24"/>
          <w:szCs w:val="24"/>
          <w14:ligatures w14:val="none"/>
        </w:rPr>
      </w:pP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of </w:t>
      </w:r>
      <w:r w:rsidR="003C6E7B">
        <w:rPr>
          <w:sz w:val="24"/>
          <w:szCs w:val="24"/>
          <w14:ligatures w14:val="none"/>
        </w:rPr>
        <w:t>GEND 201: Movements and Change</w:t>
      </w:r>
      <w:r w:rsidR="00B93AA3">
        <w:rPr>
          <w:sz w:val="24"/>
          <w:szCs w:val="24"/>
          <w14:ligatures w14:val="none"/>
        </w:rPr>
        <w:t xml:space="preserve"> (taught</w:t>
      </w:r>
      <w:r w:rsidR="19C7A16F">
        <w:rPr>
          <w:sz w:val="24"/>
          <w:szCs w:val="24"/>
          <w14:ligatures w14:val="none"/>
        </w:rPr>
        <w:t xml:space="preserve"> each</w:t>
      </w:r>
      <w:r w:rsidR="00B93AA3">
        <w:rPr>
          <w:sz w:val="24"/>
          <w:szCs w:val="24"/>
          <w14:ligatures w14:val="none"/>
        </w:rPr>
        <w:t xml:space="preserve"> spring semester)</w:t>
      </w:r>
    </w:p>
    <w:p w:rsidRPr="00BF4F63" w:rsidR="00BF4F63" w:rsidP="00BF4F63" w:rsidRDefault="00BF4F63" w14:paraId="5F3DE763" w14:textId="77777777">
      <w:pPr>
        <w:widowControl w:val="0"/>
        <w:rPr>
          <w:sz w:val="24"/>
          <w:szCs w:val="24"/>
          <w14:ligatures w14:val="none"/>
        </w:rPr>
      </w:pPr>
    </w:p>
    <w:p w:rsidRPr="00BF4F63" w:rsidR="00BF4F63" w:rsidP="23E30D02" w:rsidRDefault="00BF4F63" w14:paraId="3B3AF0B2" w14:textId="31816778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  <w14:ligatures w14:val="none"/>
        </w:rPr>
      </w:pP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of </w:t>
      </w:r>
      <w:r w:rsidR="003C6E7B">
        <w:rPr>
          <w:sz w:val="24"/>
          <w:szCs w:val="24"/>
          <w14:ligatures w14:val="none"/>
        </w:rPr>
        <w:t>GEND 380: Approaches to Gender Theory</w:t>
      </w:r>
      <w:r w:rsidR="00B93AA3">
        <w:rPr>
          <w:sz w:val="24"/>
          <w:szCs w:val="24"/>
          <w14:ligatures w14:val="none"/>
        </w:rPr>
        <w:t xml:space="preserve"> </w:t>
      </w:r>
      <w:r w:rsidRPr="23E30D02" w:rsidR="77E04E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(taught every other fall semester; will be taught next in Fall 2022)</w:t>
      </w:r>
    </w:p>
    <w:p w:rsidRPr="00BF4F63" w:rsidR="00BF4F63" w:rsidP="00BF4F63" w:rsidRDefault="00BF4F63" w14:paraId="6705C3BA" w14:textId="77777777">
      <w:pPr>
        <w:widowControl w:val="0"/>
        <w:ind w:left="720" w:hanging="720"/>
        <w:rPr>
          <w:sz w:val="24"/>
          <w:szCs w:val="24"/>
          <w14:ligatures w14:val="none"/>
        </w:rPr>
      </w:pPr>
    </w:p>
    <w:p w:rsidRPr="00BF4F63" w:rsidR="00BF4F63" w:rsidP="23E30D02" w:rsidRDefault="00BF4F63" w14:paraId="3AD257E4" w14:textId="0500C904">
      <w:pPr>
        <w:pStyle w:val="Normal"/>
        <w:widowControl w:val="0"/>
        <w:spacing w:after="0" w:line="240" w:lineRule="auto"/>
        <w:ind w:left="720"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</w:t>
      </w:r>
      <w:r w:rsidR="003C6E7B">
        <w:rPr>
          <w:sz w:val="24"/>
          <w:szCs w:val="24"/>
          <w14:ligatures w14:val="none"/>
        </w:rPr>
        <w:t>GEND 381: Sex and Gender in Global Perspectives</w:t>
      </w:r>
      <w:r w:rsidR="00B93AA3">
        <w:rPr>
          <w:sz w:val="24"/>
          <w:szCs w:val="24"/>
          <w14:ligatures w14:val="none"/>
        </w:rPr>
        <w:t xml:space="preserve"> </w:t>
      </w:r>
      <w:r w:rsidRPr="23E30D02" w:rsidR="1F4038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(GEND 360K Global Gender Issues will substitute for this requirement and will next be taught in Fall 2022)</w:t>
      </w:r>
    </w:p>
    <w:p w:rsidR="23E30D02" w:rsidP="23E30D02" w:rsidRDefault="23E30D02" w14:paraId="60502100" w14:textId="23BC8E55">
      <w:pPr>
        <w:pStyle w:val="Normal"/>
        <w:ind w:left="720" w:hanging="720"/>
        <w:rPr>
          <w:sz w:val="24"/>
          <w:szCs w:val="24"/>
        </w:rPr>
      </w:pPr>
    </w:p>
    <w:p w:rsidR="003C6E7B" w:rsidP="23E30D02" w:rsidRDefault="00BF4F63" w14:paraId="691D6D99" w14:textId="4DD11B13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BF4F63">
        <w:rPr>
          <w:sz w:val="24"/>
          <w:szCs w:val="24"/>
          <w14:ligatures w14:val="none"/>
        </w:rPr>
        <w:br/>
      </w:r>
      <w:r w:rsidRPr="00BF4F63" w:rsidR="00BF4F63">
        <w:rPr>
          <w:sz w:val="24"/>
          <w:szCs w:val="24"/>
          <w14:ligatures w14:val="none"/>
        </w:rPr>
        <w:t>_____</w:t>
      </w:r>
      <w:r w:rsidRPr="00BF4F63">
        <w:rPr>
          <w:sz w:val="24"/>
          <w:szCs w:val="24"/>
          <w14:ligatures w14:val="none"/>
        </w:rPr>
        <w:tab/>
      </w:r>
      <w:r w:rsidRPr="00BF4F63" w:rsidR="00BF4F63">
        <w:rPr>
          <w:sz w:val="24"/>
          <w:szCs w:val="24"/>
          <w14:ligatures w14:val="none"/>
        </w:rPr>
        <w:t xml:space="preserve">4 credits of </w:t>
      </w:r>
      <w:r w:rsidR="003C6E7B">
        <w:rPr>
          <w:sz w:val="24"/>
          <w:szCs w:val="24"/>
          <w14:ligatures w14:val="none"/>
        </w:rPr>
        <w:t>GEND 385: Senior Capstone in Gender Studies</w:t>
      </w:r>
      <w:r w:rsidR="00B93AA3">
        <w:rPr>
          <w:sz w:val="24"/>
          <w:szCs w:val="24"/>
          <w14:ligatures w14:val="none"/>
        </w:rPr>
        <w:t xml:space="preserve"> </w:t>
      </w:r>
      <w:r w:rsidRPr="23E30D02" w:rsidR="260D241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(taught every other spring; next taught spring 2022)</w:t>
      </w:r>
    </w:p>
    <w:p w:rsidR="23E30D02" w:rsidP="23E30D02" w:rsidRDefault="23E30D02" w14:paraId="316F4F05" w14:textId="2B0DE475">
      <w:pPr>
        <w:pStyle w:val="Normal"/>
        <w:rPr>
          <w:sz w:val="24"/>
          <w:szCs w:val="24"/>
        </w:rPr>
      </w:pPr>
    </w:p>
    <w:p w:rsidR="003C6E7B" w:rsidP="00BF4F63" w:rsidRDefault="003C6E7B" w14:paraId="01EAC174" w14:textId="77777777">
      <w:pPr>
        <w:widowControl w:val="0"/>
        <w:rPr>
          <w:sz w:val="24"/>
          <w:szCs w:val="24"/>
          <w14:ligatures w14:val="none"/>
        </w:rPr>
      </w:pPr>
    </w:p>
    <w:p w:rsidRPr="00BF4F63" w:rsidR="003C6E7B" w:rsidP="00BF4F63" w:rsidRDefault="003C6E7B" w14:paraId="260C2B20" w14:textId="77777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_____  4-5 additional 4 credit courses (16-20 credits)</w:t>
      </w:r>
    </w:p>
    <w:p w:rsidRPr="00BF4F63" w:rsidR="00BF4F63" w:rsidP="00BF4F63" w:rsidRDefault="00BF4F63" w14:paraId="3BDF3601" w14:textId="77777777">
      <w:pPr>
        <w:rPr>
          <w:sz w:val="24"/>
          <w:szCs w:val="24"/>
          <w14:ligatures w14:val="none"/>
        </w:rPr>
      </w:pPr>
      <w:r w:rsidRPr="00BF4F63">
        <w:rPr>
          <w:sz w:val="24"/>
          <w:szCs w:val="24"/>
          <w14:ligatures w14:val="none"/>
        </w:rPr>
        <w:t> </w:t>
      </w:r>
    </w:p>
    <w:p w:rsidR="00BF4F63" w:rsidP="003C6E7B" w:rsidRDefault="00BF4F63" w14:paraId="7D27AADD" w14:textId="77777777">
      <w:pPr>
        <w:widowControl w:val="0"/>
        <w:rPr>
          <w:sz w:val="24"/>
          <w:szCs w:val="24"/>
          <w14:ligatures w14:val="none"/>
        </w:rPr>
      </w:pPr>
    </w:p>
    <w:p w:rsidR="003C6E7B" w:rsidP="003C6E7B" w:rsidRDefault="003C6E7B" w14:paraId="75D2CCB4" w14:textId="77777777">
      <w:pPr>
        <w:widowControl w:val="0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Elective courses must be selected from approved GEND electives. No more than three courses that count toward another major can be applied to the GEND major.</w:t>
      </w:r>
    </w:p>
    <w:p w:rsidR="00C76AE5" w:rsidP="003C6E7B" w:rsidRDefault="00C76AE5" w14:paraId="33040F4D" w14:textId="77777777">
      <w:pPr>
        <w:widowControl w:val="0"/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C76AE5" w:rsidP="003C6E7B" w:rsidRDefault="00C76AE5" w14:paraId="3DCBC4D4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4D4ADA46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4BA4806D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00DFBD01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  <w:r w:rsidRPr="00C76AE5">
        <w:rPr>
          <w:b/>
          <w:color w:val="333333"/>
          <w:sz w:val="24"/>
          <w:szCs w:val="24"/>
          <w:shd w:val="clear" w:color="auto" w:fill="FFFFFF"/>
        </w:rPr>
        <w:t>Gender Studies Minor: A total of at least 20 credits, including:</w:t>
      </w:r>
    </w:p>
    <w:p w:rsidR="00C76AE5" w:rsidP="003C6E7B" w:rsidRDefault="00C76AE5" w14:paraId="226275F4" w14:textId="77777777">
      <w:pPr>
        <w:widowControl w:val="0"/>
        <w:rPr>
          <w:b/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3653DA06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Required Courses:</w:t>
      </w:r>
    </w:p>
    <w:p w:rsidR="00C76AE5" w:rsidP="003C6E7B" w:rsidRDefault="00C76AE5" w14:paraId="49DFE8FD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2DFA1B1C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_____ 4 credits of GEND 101: Intro to Gender Studies</w:t>
      </w:r>
      <w:r w:rsidR="00B93AA3">
        <w:rPr>
          <w:color w:val="333333"/>
          <w:sz w:val="24"/>
          <w:szCs w:val="24"/>
          <w:shd w:val="clear" w:color="auto" w:fill="FFFFFF"/>
        </w:rPr>
        <w:t xml:space="preserve"> </w:t>
      </w:r>
      <w:r w:rsidR="00B93AA3">
        <w:rPr>
          <w:sz w:val="24"/>
          <w:szCs w:val="24"/>
          <w14:ligatures w14:val="none"/>
        </w:rPr>
        <w:t>(taught both semesters)</w:t>
      </w:r>
    </w:p>
    <w:p w:rsidR="00C76AE5" w:rsidP="003C6E7B" w:rsidRDefault="00C76AE5" w14:paraId="6EEEDBE8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="00C76AE5" w:rsidP="003C6E7B" w:rsidRDefault="00C76AE5" w14:paraId="5C775235" w14:textId="734FEC85">
      <w:pPr>
        <w:widowControl w:val="0"/>
        <w:rPr>
          <w:color w:val="333333"/>
          <w:sz w:val="24"/>
          <w:szCs w:val="24"/>
          <w:shd w:val="clear" w:color="auto" w:fill="FFFFFF"/>
        </w:rPr>
      </w:pPr>
      <w:r w:rsidR="00C76AE5">
        <w:rPr>
          <w:color w:val="333333"/>
          <w:sz w:val="24"/>
          <w:szCs w:val="24"/>
          <w:shd w:val="clear" w:color="auto" w:fill="FFFFFF"/>
        </w:rPr>
        <w:t>____</w:t>
      </w:r>
      <w:proofErr w:type="gramStart"/>
      <w:r w:rsidR="00C76AE5">
        <w:rPr>
          <w:color w:val="333333"/>
          <w:sz w:val="24"/>
          <w:szCs w:val="24"/>
          <w:shd w:val="clear" w:color="auto" w:fill="FFFFFF"/>
        </w:rPr>
        <w:t>_  4</w:t>
      </w:r>
      <w:proofErr w:type="gramEnd"/>
      <w:r w:rsidR="00C76AE5">
        <w:rPr>
          <w:color w:val="333333"/>
          <w:sz w:val="24"/>
          <w:szCs w:val="24"/>
          <w:shd w:val="clear" w:color="auto" w:fill="FFFFFF"/>
        </w:rPr>
        <w:t xml:space="preserve"> credits of GEND 201: Movements and Change</w:t>
      </w:r>
      <w:r w:rsidR="00B93AA3">
        <w:rPr>
          <w:color w:val="333333"/>
          <w:sz w:val="24"/>
          <w:szCs w:val="24"/>
          <w:shd w:val="clear" w:color="auto" w:fill="FFFFFF"/>
        </w:rPr>
        <w:t xml:space="preserve"> </w:t>
      </w:r>
      <w:r w:rsidR="00B93AA3">
        <w:rPr>
          <w:sz w:val="24"/>
          <w:szCs w:val="24"/>
          <w14:ligatures w14:val="none"/>
        </w:rPr>
        <w:t xml:space="preserve">(taught </w:t>
      </w:r>
      <w:r w:rsidR="40D4CCB5">
        <w:rPr>
          <w:sz w:val="24"/>
          <w:szCs w:val="24"/>
          <w14:ligatures w14:val="none"/>
        </w:rPr>
        <w:t xml:space="preserve">each </w:t>
      </w:r>
      <w:r w:rsidR="00B93AA3">
        <w:rPr>
          <w:sz w:val="24"/>
          <w:szCs w:val="24"/>
          <w14:ligatures w14:val="none"/>
        </w:rPr>
        <w:t>spring semester)</w:t>
      </w:r>
    </w:p>
    <w:p w:rsidR="00C76AE5" w:rsidP="003C6E7B" w:rsidRDefault="00C76AE5" w14:paraId="6899B011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="00C76AE5" w:rsidP="23E30D02" w:rsidRDefault="00C76AE5" w14:paraId="526694BC" w14:textId="69926EF6">
      <w:pPr>
        <w:pStyle w:val="Normal"/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0C76AE5">
        <w:rPr>
          <w:color w:val="333333"/>
          <w:sz w:val="24"/>
          <w:szCs w:val="24"/>
          <w:shd w:val="clear" w:color="auto" w:fill="FFFFFF"/>
        </w:rPr>
        <w:t>____</w:t>
      </w:r>
      <w:r w:rsidR="00C76AE5">
        <w:rPr>
          <w:color w:val="333333"/>
          <w:sz w:val="24"/>
          <w:szCs w:val="24"/>
          <w:shd w:val="clear" w:color="auto" w:fill="FFFFFF"/>
        </w:rPr>
        <w:t>_  4</w:t>
      </w:r>
      <w:r w:rsidR="00C76AE5">
        <w:rPr>
          <w:color w:val="333333"/>
          <w:sz w:val="24"/>
          <w:szCs w:val="24"/>
          <w:shd w:val="clear" w:color="auto" w:fill="FFFFFF"/>
        </w:rPr>
        <w:t xml:space="preserve"> credits of GEND 380: Approaches to Gender Theory</w:t>
      </w:r>
      <w:r w:rsidRPr="23E30D02" w:rsidR="363568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 </w:t>
      </w:r>
      <w:r w:rsidRPr="23E30D02" w:rsidR="363568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(taught every other fall semester; will be taught next in Fall 2022)</w:t>
      </w:r>
    </w:p>
    <w:p w:rsidR="23E30D02" w:rsidP="23E30D02" w:rsidRDefault="23E30D02" w14:paraId="0E30B372" w14:textId="0BA7BD98">
      <w:pPr>
        <w:pStyle w:val="Normal"/>
        <w:rPr>
          <w:color w:val="333333"/>
          <w:sz w:val="24"/>
          <w:szCs w:val="24"/>
        </w:rPr>
      </w:pPr>
    </w:p>
    <w:p w:rsidR="00C76AE5" w:rsidP="003C6E7B" w:rsidRDefault="00C76AE5" w14:paraId="216A3D5C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</w:p>
    <w:p w:rsidRPr="00C76AE5" w:rsidR="00C76AE5" w:rsidP="003C6E7B" w:rsidRDefault="00C76AE5" w14:paraId="03C0AE25" w14:textId="77777777">
      <w:pPr>
        <w:widowControl w:val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____</w:t>
      </w:r>
      <w:proofErr w:type="gramStart"/>
      <w:r>
        <w:rPr>
          <w:color w:val="333333"/>
          <w:sz w:val="24"/>
          <w:szCs w:val="24"/>
          <w:shd w:val="clear" w:color="auto" w:fill="FFFFFF"/>
        </w:rPr>
        <w:t>_  2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additional 4 credit courses (8 credits)</w:t>
      </w:r>
    </w:p>
    <w:p w:rsidR="00C76AE5" w:rsidP="003C6E7B" w:rsidRDefault="00C76AE5" w14:paraId="11E56C01" w14:textId="77777777">
      <w:pPr>
        <w:widowControl w:val="0"/>
        <w:rPr>
          <w:b/>
          <w:sz w:val="24"/>
          <w:szCs w:val="24"/>
          <w14:ligatures w14:val="none"/>
        </w:rPr>
      </w:pPr>
    </w:p>
    <w:p w:rsidRPr="00C76AE5" w:rsidR="00C76AE5" w:rsidP="003C6E7B" w:rsidRDefault="00C76AE5" w14:paraId="296D1C6F" w14:textId="77777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At least 4 credits of the remaining 8 elective credits must be at the 300-level. No more than 8 credits should be taken from the same department. </w:t>
      </w:r>
    </w:p>
    <w:p w:rsidR="003C6E7B" w:rsidP="003C6E7B" w:rsidRDefault="003C6E7B" w14:paraId="59E89F65" w14:textId="77777777">
      <w:pPr>
        <w:spacing w:after="160" w:line="259" w:lineRule="auto"/>
        <w:rPr>
          <w:sz w:val="24"/>
          <w:szCs w:val="24"/>
          <w14:ligatures w14:val="none"/>
        </w:rPr>
      </w:pPr>
    </w:p>
    <w:p w:rsidR="003C6E7B" w:rsidP="003C6E7B" w:rsidRDefault="003C6E7B" w14:paraId="4C37D40F" w14:textId="77777777">
      <w:pPr>
        <w:spacing w:after="160" w:line="259" w:lineRule="auto"/>
        <w:rPr>
          <w:sz w:val="24"/>
          <w:szCs w:val="24"/>
          <w14:ligatures w14:val="none"/>
        </w:rPr>
      </w:pPr>
    </w:p>
    <w:p w:rsidR="003C6E7B" w:rsidP="003C6E7B" w:rsidRDefault="003C6E7B" w14:paraId="14CF32A5" w14:textId="77777777">
      <w:pPr>
        <w:spacing w:after="160" w:line="259" w:lineRule="auto"/>
        <w:rPr>
          <w:sz w:val="24"/>
          <w:szCs w:val="24"/>
          <w14:ligatures w14:val="none"/>
        </w:rPr>
      </w:pPr>
    </w:p>
    <w:p w:rsidRPr="003C6E7B" w:rsidR="003C6E7B" w:rsidP="23E30D02" w:rsidRDefault="003C6E7B" w14:paraId="550DE7FC" w14:textId="1E42F5A6">
      <w:pPr>
        <w:pStyle w:val="Normal"/>
        <w:spacing w:after="160" w:line="259" w:lineRule="auto"/>
        <w:rPr>
          <w:sz w:val="24"/>
          <w:szCs w:val="24"/>
          <w14:ligatures w14:val="none"/>
        </w:rPr>
      </w:pPr>
      <w:r w:rsidRPr="23E30D02" w:rsidR="003C6E7B">
        <w:rPr>
          <w:rStyle w:val="Strong"/>
          <w:color w:val="333333"/>
          <w:sz w:val="24"/>
          <w:szCs w:val="24"/>
        </w:rPr>
        <w:t xml:space="preserve">GENDER </w:t>
      </w:r>
      <w:commentRangeStart w:id="1"/>
      <w:r w:rsidRPr="23E30D02" w:rsidR="003C6E7B">
        <w:rPr>
          <w:rStyle w:val="Strong"/>
          <w:color w:val="333333"/>
          <w:sz w:val="24"/>
          <w:szCs w:val="24"/>
        </w:rPr>
        <w:t>ELECTIVES</w:t>
      </w:r>
      <w:commentRangeEnd w:id="1"/>
      <w:r>
        <w:rPr>
          <w:rStyle w:val="CommentReference"/>
        </w:rPr>
        <w:commentReference w:id="1"/>
      </w:r>
    </w:p>
    <w:p w:rsidR="10DD4329" w:rsidP="23E30D02" w:rsidRDefault="10DD4329" w14:paraId="77FF73D5" w14:textId="52177B43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180 Gender &amp; Culture in South Korea; S. Mukherjee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290D Men and </w:t>
      </w:r>
      <w:proofErr w:type="spellStart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Masulinities</w:t>
      </w:r>
      <w:proofErr w:type="spellEnd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360E/JAPN 321A Contemporary Japanese Women Writers; J. DuBois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360G/PCST 368K Masculinities: War &amp; Peace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360H/POLS 339 Gender &amp; Politics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360I/GBUS 362 Gender and the Law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360J/SOCI 319 Sex &amp; Gender; S. Nelson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360K/POLS 352 Global Gender Issues; P. dos Santos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360L/POLS 314 Feminist Political Theory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360M/ENVR 300U Gender and Environment; C. Grosse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360N/ENGL 381 Literature </w:t>
      </w:r>
      <w:proofErr w:type="gramStart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By</w:t>
      </w:r>
      <w:proofErr w:type="gramEnd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Women; C. </w:t>
      </w:r>
      <w:proofErr w:type="spellStart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Tourino</w:t>
      </w:r>
      <w:proofErr w:type="spellEnd"/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360P/JAPN 321B Love in Japanese Lit &amp; </w:t>
      </w:r>
      <w:proofErr w:type="gramStart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Film;</w:t>
      </w:r>
      <w:proofErr w:type="gramEnd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J. DuBois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360Q/CHIN 321A Chinese Women in Literature; S. Geng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360R/COMM 387C Fat Studies; J. Kramer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360S/COMM 384C Women, Rhetoric, and Politics; </w:t>
      </w:r>
      <w:proofErr w:type="gramStart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 .</w:t>
      </w:r>
      <w:proofErr w:type="gramEnd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Paup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GEND 360T Queer Theory: Understanding the Margins</w:t>
      </w:r>
      <w:r>
        <w:br/>
      </w:r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GEND </w:t>
      </w:r>
      <w:proofErr w:type="gramStart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360  /</w:t>
      </w:r>
      <w:proofErr w:type="gramEnd"/>
      <w:r w:rsidRPr="23E30D02" w:rsidR="10DD4329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COMM 305 Gender, Voice and Power; E. Paup</w:t>
      </w:r>
    </w:p>
    <w:p w:rsidRPr="003C6E7B" w:rsidR="00B87511" w:rsidP="003C6E7B" w:rsidRDefault="00B87511" w14:paraId="634DBAA1" w14:textId="77777777">
      <w:pPr>
        <w:pStyle w:val="NormalWeb"/>
        <w:shd w:val="clear" w:color="auto" w:fill="FFFFFF"/>
        <w:spacing w:before="180" w:beforeAutospacing="0" w:after="180" w:afterAutospacing="0"/>
        <w:rPr>
          <w:color w:val="333333"/>
        </w:rPr>
      </w:pPr>
    </w:p>
    <w:p w:rsidRPr="003C6E7B" w:rsidR="003C6E7B" w:rsidP="003C6E7B" w:rsidRDefault="003C6E7B" w14:paraId="37FD90E6" w14:textId="77777777">
      <w:pPr>
        <w:pStyle w:val="NormalWeb"/>
        <w:shd w:val="clear" w:color="auto" w:fill="FFFFFF"/>
        <w:spacing w:before="180" w:beforeAutospacing="0" w:after="180" w:afterAutospacing="0"/>
        <w:rPr>
          <w:color w:val="333333"/>
        </w:rPr>
      </w:pPr>
      <w:r w:rsidRPr="23E30D02" w:rsidR="003C6E7B">
        <w:rPr>
          <w:rStyle w:val="Strong"/>
          <w:color w:val="333333"/>
        </w:rPr>
        <w:t>CROSS-DISCIPLINARY ELECTIVES</w:t>
      </w:r>
    </w:p>
    <w:p w:rsidR="3A6A2ACA" w:rsidP="23E30D02" w:rsidRDefault="3A6A2ACA" w14:paraId="572D1ABE" w14:textId="68FCBF79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COMMUNICATION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351 Gender and Communication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360 Language, Gender and Culture (with permission of instructor)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368 Love, Sex &amp; Commitment</w:t>
      </w:r>
    </w:p>
    <w:p w:rsidR="23E30D02" w:rsidP="23E30D02" w:rsidRDefault="23E30D02" w14:paraId="5B0808CE" w14:textId="04AADA69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3347FCC2" w14:textId="28945C7E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ENGLISH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221C World Literature: Voltaire/Nabokov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348B James and Wharton: Marriage and the Market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382 Race and Ethnicity in US Literatures; C. Tourino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383 Post-colonial Literature and Theory; M. Mitra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385E South African Literature (Taught Abroad)</w:t>
      </w:r>
    </w:p>
    <w:p w:rsidR="23E30D02" w:rsidP="23E30D02" w:rsidRDefault="23E30D02" w14:paraId="27A20EA4" w14:textId="49B3B1FC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55008BE2" w14:textId="37808F91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EXERCISE SCIENCE AND SPORTS STUDIES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320 Gender and Sport</w:t>
      </w:r>
    </w:p>
    <w:p w:rsidR="23E30D02" w:rsidP="23E30D02" w:rsidRDefault="23E30D02" w14:paraId="6E7EB107" w14:textId="522EB15E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650AECB4" w14:textId="579FCF6D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FRENCH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352D Women/Franco Culture</w:t>
      </w:r>
    </w:p>
    <w:p w:rsidR="23E30D02" w:rsidP="23E30D02" w:rsidRDefault="23E30D02" w14:paraId="2A000E6E" w14:textId="0E6B6410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0548FE83" w14:textId="703CFDF4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HISTORY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333 Gender and Society in Western Europe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369 Gender in US History</w:t>
      </w:r>
    </w:p>
    <w:p w:rsidR="23E30D02" w:rsidP="23E30D02" w:rsidRDefault="23E30D02" w14:paraId="01D9A3D5" w14:textId="23E8944E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1595C10B" w14:textId="27BDA538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HISPANIC STUDIES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349 Spanish Lit 20th Cent-Present: Spanish Women Authors; P. Bolanos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355 Deceit &amp; Desire in Contemp Spanish Lit; P. Bolanos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355B Tradition and Dissidence in Politics and Gender; P. Bolanos</w:t>
      </w:r>
    </w:p>
    <w:p w:rsidR="23E30D02" w:rsidP="23E30D02" w:rsidRDefault="23E30D02" w14:paraId="381DD86F" w14:textId="315E3DEB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047C4D9A" w14:textId="0A43F32A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HONORS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350L Reading Biblical Women</w:t>
      </w:r>
    </w:p>
    <w:p w:rsidR="23E30D02" w:rsidP="23E30D02" w:rsidRDefault="23E30D02" w14:paraId="006E7600" w14:textId="1C2E5F1E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441AD71A" w14:textId="13E5AEE6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HUMANITIES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223 Literary Traditions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300A Reading Biblical Women</w:t>
      </w:r>
    </w:p>
    <w:p w:rsidR="23E30D02" w:rsidP="23E30D02" w:rsidRDefault="23E30D02" w14:paraId="52D3216B" w14:textId="0B288D0D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07A2AAAE" w14:textId="2C3D9F97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PEACE STUDIES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123 Islam in the USA: Gender, Race, and Ethnicity; J Armajani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351 Women, Men and Peace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PCST 368C/THEO 369C Islam and Gender</w:t>
      </w:r>
    </w:p>
    <w:p w:rsidR="23E30D02" w:rsidP="23E30D02" w:rsidRDefault="23E30D02" w14:paraId="63FA6B86" w14:textId="28058F3B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59A282C3" w14:textId="3F48AB18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PHILOSOPHY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153 Philosophy and Gender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325 Feminist Ethics</w:t>
      </w:r>
    </w:p>
    <w:p w:rsidR="23E30D02" w:rsidP="23E30D02" w:rsidRDefault="23E30D02" w14:paraId="1D0E89BC" w14:textId="10D2A9C4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35633D65" w14:textId="64CB2D6E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POLITICAL SCIENCE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314 Feminist Political Theory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358D Inequality, Race, and Gender in Brazil; P. dos Santos</w:t>
      </w:r>
    </w:p>
    <w:p w:rsidR="23E30D02" w:rsidP="23E30D02" w:rsidRDefault="23E30D02" w14:paraId="76272EDB" w14:textId="16EDA02D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129B1A9B" w14:textId="0DC4756A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PSYCHOLOGY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308 Psychology of Gender</w:t>
      </w:r>
    </w:p>
    <w:p w:rsidR="23E30D02" w:rsidP="23E30D02" w:rsidRDefault="23E30D02" w14:paraId="0647E233" w14:textId="7459044A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5606BF70" w14:textId="2BE5335F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SOCIOLOGY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329 Family and Society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337P Love, Sex and Marriage: Anthropological Perspectives on Kinship; E. Block</w:t>
      </w:r>
    </w:p>
    <w:p w:rsidR="23E30D02" w:rsidP="23E30D02" w:rsidRDefault="23E30D02" w14:paraId="3F27E852" w14:textId="4983FADF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3A6A2ACA" w:rsidP="23E30D02" w:rsidRDefault="3A6A2ACA" w14:paraId="5147E975" w14:textId="35B355B2">
      <w:pPr>
        <w:spacing w:after="0" w:line="240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THEOLOGY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307   Bible, Church and Gender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309C Reading Biblical Women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329A Feminist Theology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329E Theology and Gender; A. Mercedes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342 Christian Sexual Ethics; A. Mercedes - by substitution only</w:t>
      </w:r>
      <w:r>
        <w:br/>
      </w:r>
      <w:r w:rsidRPr="23E30D02" w:rsidR="3A6A2AC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PCST 368C/THEO 369C Islam and Gender</w:t>
      </w:r>
    </w:p>
    <w:p w:rsidR="23E30D02" w:rsidP="23E30D02" w:rsidRDefault="23E30D02" w14:paraId="7364B79B" w14:textId="01FF0D90">
      <w:pPr>
        <w:pStyle w:val="NormalWeb"/>
        <w:shd w:val="clear" w:color="auto" w:fill="FFFFFF" w:themeFill="background1"/>
        <w:spacing w:before="180" w:beforeAutospacing="off" w:after="180" w:afterAutospacing="off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</w:p>
    <w:p w:rsidR="001457EB" w:rsidRDefault="001457EB" w14:paraId="676CD20D" w14:textId="77777777">
      <w:pPr>
        <w:spacing w:after="160" w:line="259" w:lineRule="auto"/>
        <w:rPr>
          <w:color w:val="333333"/>
        </w:rPr>
      </w:pPr>
    </w:p>
    <w:p w:rsidR="001457EB" w:rsidRDefault="001457EB" w14:paraId="54C319A2" w14:textId="77777777">
      <w:pPr>
        <w:spacing w:after="160" w:line="259" w:lineRule="auto"/>
        <w:rPr>
          <w:color w:val="333333"/>
        </w:rPr>
      </w:pPr>
    </w:p>
    <w:p w:rsidR="001457EB" w:rsidRDefault="001457EB" w14:paraId="5BBB3EAE" w14:textId="77777777">
      <w:pPr>
        <w:spacing w:after="160" w:line="259" w:lineRule="auto"/>
        <w:rPr>
          <w:color w:val="333333"/>
        </w:rPr>
      </w:pPr>
    </w:p>
    <w:p w:rsidR="001457EB" w:rsidRDefault="001457EB" w14:paraId="39608974" w14:textId="77777777">
      <w:pPr>
        <w:spacing w:after="160" w:line="259" w:lineRule="auto"/>
        <w:rPr>
          <w:color w:val="333333"/>
        </w:rPr>
      </w:pPr>
    </w:p>
    <w:p w:rsidR="001457EB" w:rsidRDefault="001457EB" w14:paraId="478604BA" w14:textId="77777777">
      <w:pPr>
        <w:spacing w:after="160" w:line="259" w:lineRule="auto"/>
        <w:rPr>
          <w:color w:val="333333"/>
        </w:rPr>
      </w:pPr>
    </w:p>
    <w:p w:rsidR="001457EB" w:rsidRDefault="001457EB" w14:paraId="7B702863" w14:textId="77777777">
      <w:pPr>
        <w:spacing w:after="160" w:line="259" w:lineRule="auto"/>
        <w:rPr>
          <w:color w:val="333333"/>
        </w:rPr>
      </w:pPr>
    </w:p>
    <w:p w:rsidR="001457EB" w:rsidRDefault="001457EB" w14:paraId="18CA4F7C" w14:textId="77777777">
      <w:pPr>
        <w:spacing w:after="160" w:line="259" w:lineRule="auto"/>
        <w:rPr>
          <w:color w:val="333333"/>
        </w:rPr>
      </w:pPr>
    </w:p>
    <w:p w:rsidR="001457EB" w:rsidRDefault="001457EB" w14:paraId="74FCAC96" w14:textId="77777777">
      <w:pPr>
        <w:spacing w:after="160" w:line="259" w:lineRule="auto"/>
        <w:rPr>
          <w:color w:val="333333"/>
        </w:rPr>
      </w:pPr>
    </w:p>
    <w:p w:rsidR="001457EB" w:rsidRDefault="001457EB" w14:paraId="1C75E8AF" w14:textId="77777777">
      <w:pPr>
        <w:spacing w:after="160" w:line="259" w:lineRule="auto"/>
        <w:rPr>
          <w:color w:val="333333"/>
        </w:rPr>
      </w:pPr>
    </w:p>
    <w:p w:rsidRPr="00333C77" w:rsidR="00A35C5F" w:rsidP="00333C77" w:rsidRDefault="001457EB" w14:paraId="5AACC1C2" w14:textId="5E430F9F">
      <w:pPr>
        <w:spacing w:after="160" w:line="259" w:lineRule="auto"/>
        <w:rPr>
          <w:color w:val="333333"/>
          <w:kern w:val="0"/>
          <w:sz w:val="24"/>
          <w:szCs w:val="24"/>
          <w14:ligatures w14:val="none"/>
          <w14:cntxtAlts w14:val="0"/>
        </w:rPr>
      </w:pPr>
      <w:r w:rsidRPr="23E30D02">
        <w:rPr>
          <w:color w:val="333333"/>
        </w:rPr>
        <w:br w:type="page"/>
      </w:r>
      <w:r w:rsidR="00AF0000">
        <w:drawing>
          <wp:inline wp14:editId="70787D9D" wp14:anchorId="30920412">
            <wp:extent cx="6257925" cy="8093034"/>
            <wp:effectExtent l="0" t="0" r="0" b="381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a3dff8e9d1b41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57925" cy="809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333C77" w:rsidR="00A35C5F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90d33d486754629"/>
      <w:footerReference w:type="default" r:id="Rb49a74ccc0c94d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KJ" w:author="Keller, Jean" w:date="2019-03-13T13:31:00Z" w:id="1">
    <w:p w:rsidR="00B93AA3" w:rsidRDefault="00B93AA3" w14:paraId="23F57CDF" w14:textId="77777777">
      <w:pPr>
        <w:pStyle w:val="CommentText"/>
      </w:pPr>
      <w:r>
        <w:rPr>
          <w:rStyle w:val="CommentReference"/>
        </w:rPr>
        <w:annotationRef/>
      </w:r>
      <w:r>
        <w:t>Lori, please revise and update from our website—including, for example, Emily Kuffner’s new course.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3F57CDF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F57CDF" w16cid:durableId="203386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A06818" w:rsidTr="0FA06818" w14:paraId="031C008B">
      <w:tc>
        <w:tcPr>
          <w:tcW w:w="3120" w:type="dxa"/>
          <w:tcMar/>
        </w:tcPr>
        <w:p w:rsidR="0FA06818" w:rsidP="0FA06818" w:rsidRDefault="0FA06818" w14:paraId="7CCF5EEF" w14:textId="3638BC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A06818" w:rsidP="0FA06818" w:rsidRDefault="0FA06818" w14:paraId="5D3E8E5D" w14:textId="658852F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A06818" w:rsidP="0FA06818" w:rsidRDefault="0FA06818" w14:paraId="3995ECC8" w14:textId="153AF127">
          <w:pPr>
            <w:pStyle w:val="Header"/>
            <w:bidi w:val="0"/>
            <w:ind w:right="-115"/>
            <w:jc w:val="right"/>
          </w:pPr>
        </w:p>
      </w:tc>
    </w:tr>
  </w:tbl>
  <w:p w:rsidR="0FA06818" w:rsidP="0FA06818" w:rsidRDefault="0FA06818" w14:paraId="169580F2" w14:textId="6D72F40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A06818" w:rsidTr="23E30D02" w14:paraId="1A2F2BF7">
      <w:tc>
        <w:tcPr>
          <w:tcW w:w="3120" w:type="dxa"/>
          <w:tcMar/>
        </w:tcPr>
        <w:p w:rsidR="0FA06818" w:rsidP="0FA06818" w:rsidRDefault="0FA06818" w14:paraId="2BE929C9" w14:textId="145CFFBF">
          <w:pPr>
            <w:pStyle w:val="Header"/>
            <w:bidi w:val="0"/>
            <w:ind w:left="-115"/>
            <w:jc w:val="left"/>
          </w:pPr>
          <w:r w:rsidR="23E30D02">
            <w:rPr/>
            <w:t>Advising Sheet</w:t>
          </w:r>
        </w:p>
      </w:tc>
      <w:tc>
        <w:tcPr>
          <w:tcW w:w="3120" w:type="dxa"/>
          <w:tcMar/>
        </w:tcPr>
        <w:p w:rsidR="0FA06818" w:rsidP="0FA06818" w:rsidRDefault="0FA06818" w14:paraId="5D351938" w14:textId="2DEEFBC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A06818" w:rsidP="0FA06818" w:rsidRDefault="0FA06818" w14:paraId="5515B52A" w14:textId="5D54654F">
          <w:pPr>
            <w:pStyle w:val="Header"/>
            <w:bidi w:val="0"/>
            <w:ind w:right="-115"/>
            <w:jc w:val="right"/>
          </w:pPr>
          <w:r w:rsidR="46A58AB4">
            <w:rPr/>
            <w:t>Students who entered CSBSJU</w:t>
          </w:r>
          <w:r w:rsidR="46A58AB4">
            <w:rPr/>
            <w:t xml:space="preserve"> F2020 or after</w:t>
          </w:r>
        </w:p>
      </w:tc>
    </w:tr>
  </w:tbl>
  <w:p w:rsidR="0FA06818" w:rsidP="0FA06818" w:rsidRDefault="0FA06818" w14:paraId="33048B4A" w14:textId="4E526A7A">
    <w:pPr>
      <w:pStyle w:val="Header"/>
      <w:bidi w:val="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er, Jean">
    <w15:presenceInfo w15:providerId="AD" w15:userId="S-1-5-21-1935655697-527237240-725345543-1038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3"/>
    <w:rsid w:val="001457EB"/>
    <w:rsid w:val="001F30EE"/>
    <w:rsid w:val="00321B56"/>
    <w:rsid w:val="00333C77"/>
    <w:rsid w:val="00387EC2"/>
    <w:rsid w:val="003C6E7B"/>
    <w:rsid w:val="00467FC7"/>
    <w:rsid w:val="004924F4"/>
    <w:rsid w:val="005B4C1A"/>
    <w:rsid w:val="00A35C5F"/>
    <w:rsid w:val="00AF0000"/>
    <w:rsid w:val="00B87511"/>
    <w:rsid w:val="00B93AA3"/>
    <w:rsid w:val="00BF4F63"/>
    <w:rsid w:val="00C76AE5"/>
    <w:rsid w:val="00EC213E"/>
    <w:rsid w:val="07668153"/>
    <w:rsid w:val="091ED279"/>
    <w:rsid w:val="0B43A496"/>
    <w:rsid w:val="0FA06818"/>
    <w:rsid w:val="10DD4329"/>
    <w:rsid w:val="1604E91E"/>
    <w:rsid w:val="16A0C0CE"/>
    <w:rsid w:val="1744A198"/>
    <w:rsid w:val="178603D9"/>
    <w:rsid w:val="196AAE4C"/>
    <w:rsid w:val="19C7A16F"/>
    <w:rsid w:val="1C249603"/>
    <w:rsid w:val="1CB85246"/>
    <w:rsid w:val="1F4038F4"/>
    <w:rsid w:val="23E30D02"/>
    <w:rsid w:val="260B66E1"/>
    <w:rsid w:val="260D241A"/>
    <w:rsid w:val="2911C92F"/>
    <w:rsid w:val="2B1FCA1E"/>
    <w:rsid w:val="2C03B16E"/>
    <w:rsid w:val="2E33A850"/>
    <w:rsid w:val="3354A021"/>
    <w:rsid w:val="33ECA527"/>
    <w:rsid w:val="35839B28"/>
    <w:rsid w:val="363568EE"/>
    <w:rsid w:val="374AB77F"/>
    <w:rsid w:val="39A3F40B"/>
    <w:rsid w:val="3A6A2ACA"/>
    <w:rsid w:val="3DBEC048"/>
    <w:rsid w:val="40D4CCB5"/>
    <w:rsid w:val="46A58AB4"/>
    <w:rsid w:val="46CC0D5D"/>
    <w:rsid w:val="4885B847"/>
    <w:rsid w:val="4927F92F"/>
    <w:rsid w:val="49A7F1C8"/>
    <w:rsid w:val="4AC5662F"/>
    <w:rsid w:val="50563B44"/>
    <w:rsid w:val="52AE6460"/>
    <w:rsid w:val="5609CACB"/>
    <w:rsid w:val="5B45C108"/>
    <w:rsid w:val="5F8E9DC1"/>
    <w:rsid w:val="66EA34B7"/>
    <w:rsid w:val="69FDB43D"/>
    <w:rsid w:val="6A4195AA"/>
    <w:rsid w:val="6AB0E8AB"/>
    <w:rsid w:val="6F0CA742"/>
    <w:rsid w:val="77E04EEA"/>
    <w:rsid w:val="7B9992E4"/>
    <w:rsid w:val="7D606F07"/>
    <w:rsid w:val="7E1D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5295"/>
  <w15:chartTrackingRefBased/>
  <w15:docId w15:val="{F0F487A1-0647-4A94-A890-BD5C629C49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4F63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E7B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C6E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A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3AA3"/>
    <w:rPr>
      <w:rFonts w:ascii="Times New Roman" w:hAnsi="Times New Roman"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3AA3"/>
    <w:rPr>
      <w:rFonts w:ascii="Times New Roman" w:hAnsi="Times New Roman" w:eastAsia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A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3AA3"/>
    <w:rPr>
      <w:rFonts w:ascii="Segoe UI" w:hAnsi="Segoe UI" w:eastAsia="Times New Roman" w:cs="Segoe UI"/>
      <w:color w:val="000000"/>
      <w:kern w:val="28"/>
      <w:sz w:val="18"/>
      <w:szCs w:val="18"/>
      <w14:ligatures w14:val="standard"/>
      <w14:cntxtAlt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openxmlformats.org/officeDocument/2006/relationships/comments" Target="comments.xml" Id="rId4" /><Relationship Type="http://schemas.microsoft.com/office/2011/relationships/people" Target="people.xml" Id="rId9" /><Relationship Type="http://schemas.openxmlformats.org/officeDocument/2006/relationships/header" Target="/word/header.xml" Id="R590d33d486754629" /><Relationship Type="http://schemas.openxmlformats.org/officeDocument/2006/relationships/footer" Target="/word/footer.xml" Id="Rb49a74ccc0c94d54" /><Relationship Type="http://schemas.openxmlformats.org/officeDocument/2006/relationships/image" Target="/media/image2.png" Id="Rea3dff8e9d1b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CSB/SJU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Moe, Lori</dc:creator>
  <keywords/>
  <dc:description/>
  <lastModifiedBy>Moe, Lori</lastModifiedBy>
  <revision>7</revision>
  <lastPrinted>2019-03-13T18:52:00.0000000Z</lastPrinted>
  <dcterms:created xsi:type="dcterms:W3CDTF">2019-09-23T14:46:00.0000000Z</dcterms:created>
  <dcterms:modified xsi:type="dcterms:W3CDTF">2020-11-10T19:18:14.8425681Z</dcterms:modified>
</coreProperties>
</file>