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3A21" w14:textId="77777777" w:rsidR="00DD4D5C" w:rsidRDefault="00DD4D5C" w:rsidP="00DD4D5C">
      <w:pPr>
        <w:ind w:left="2160" w:firstLine="720"/>
        <w:rPr>
          <w:b/>
          <w:bCs/>
          <w:sz w:val="22"/>
          <w:szCs w:val="22"/>
        </w:rPr>
      </w:pPr>
    </w:p>
    <w:p w14:paraId="0CEDE40D" w14:textId="77777777" w:rsidR="00DD4D5C" w:rsidRPr="00217308" w:rsidRDefault="00DD4D5C" w:rsidP="00DD4D5C">
      <w:pPr>
        <w:ind w:left="2160" w:firstLine="720"/>
        <w:rPr>
          <w:b/>
          <w:bCs/>
          <w:sz w:val="22"/>
          <w:szCs w:val="22"/>
        </w:rPr>
      </w:pPr>
      <w:r w:rsidRPr="00217308">
        <w:rPr>
          <w:b/>
          <w:bCs/>
          <w:sz w:val="22"/>
          <w:szCs w:val="22"/>
        </w:rPr>
        <w:t>COLLEGE OF SAINT BENEDICT/ST. JOHN’S UNIVERSITY</w:t>
      </w:r>
    </w:p>
    <w:p w14:paraId="1D5274F5" w14:textId="77777777" w:rsidR="00DD4D5C" w:rsidRDefault="00DD4D5C" w:rsidP="00DD4D5C">
      <w:pPr>
        <w:jc w:val="center"/>
        <w:rPr>
          <w:color w:val="0000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</w:t>
      </w:r>
      <w:r w:rsidRPr="00217308">
        <w:rPr>
          <w:b/>
          <w:bCs/>
          <w:sz w:val="22"/>
          <w:szCs w:val="22"/>
        </w:rPr>
        <w:t>COMMUNICATION DEPARTMENT COURSES</w:t>
      </w:r>
      <w:r w:rsidRPr="002268EE">
        <w:rPr>
          <w:color w:val="0000FF"/>
          <w:sz w:val="22"/>
          <w:szCs w:val="22"/>
          <w:u w:val="single"/>
        </w:rPr>
        <w:t xml:space="preserve"> </w:t>
      </w:r>
    </w:p>
    <w:p w14:paraId="7F5D9140" w14:textId="77777777" w:rsidR="00DD4D5C" w:rsidRPr="002268EE" w:rsidRDefault="00DD4D5C" w:rsidP="00DD4D5C">
      <w:pPr>
        <w:jc w:val="center"/>
        <w:rPr>
          <w:color w:val="0000FF"/>
          <w:sz w:val="22"/>
          <w:szCs w:val="22"/>
          <w:u w:val="single"/>
        </w:rPr>
      </w:pPr>
    </w:p>
    <w:p w14:paraId="439A3192" w14:textId="77777777" w:rsidR="00DD4D5C" w:rsidRPr="00217308" w:rsidRDefault="00DD4D5C" w:rsidP="00DD4D5C">
      <w:pPr>
        <w:rPr>
          <w:sz w:val="22"/>
          <w:szCs w:val="22"/>
        </w:rPr>
      </w:pPr>
    </w:p>
    <w:tbl>
      <w:tblPr>
        <w:tblW w:w="11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68"/>
        <w:gridCol w:w="3768"/>
      </w:tblGrid>
      <w:tr w:rsidR="00DD4D5C" w:rsidRPr="00217308" w14:paraId="08492C9F" w14:textId="77777777" w:rsidTr="00BD287A">
        <w:trPr>
          <w:trHeight w:val="233"/>
        </w:trPr>
        <w:tc>
          <w:tcPr>
            <w:tcW w:w="3768" w:type="dxa"/>
          </w:tcPr>
          <w:p w14:paraId="0D6C887B" w14:textId="7BE7508C" w:rsidR="00DD4D5C" w:rsidRPr="00217308" w:rsidRDefault="00574038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3/2020</w:t>
            </w:r>
          </w:p>
        </w:tc>
        <w:tc>
          <w:tcPr>
            <w:tcW w:w="3768" w:type="dxa"/>
          </w:tcPr>
          <w:p w14:paraId="17BC9361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FOUNDATION</w:t>
            </w:r>
            <w:r w:rsidRPr="00217308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3768" w:type="dxa"/>
          </w:tcPr>
          <w:p w14:paraId="386EA8A9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4D5C" w:rsidRPr="00217308" w14:paraId="689C969E" w14:textId="77777777" w:rsidTr="00BD287A">
        <w:trPr>
          <w:trHeight w:val="1726"/>
        </w:trPr>
        <w:tc>
          <w:tcPr>
            <w:tcW w:w="3768" w:type="dxa"/>
          </w:tcPr>
          <w:p w14:paraId="7A417F57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DBF138F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665E1E9A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43C8E8FD" w14:textId="11AFDF9A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102  Public</w:t>
            </w:r>
            <w:proofErr w:type="gramEnd"/>
            <w:r>
              <w:rPr>
                <w:sz w:val="22"/>
                <w:szCs w:val="22"/>
              </w:rPr>
              <w:t xml:space="preserve"> Speaking and the Public                                     </w:t>
            </w:r>
            <w:r w:rsidR="005E373C">
              <w:rPr>
                <w:sz w:val="22"/>
                <w:szCs w:val="22"/>
              </w:rPr>
              <w:t xml:space="preserve">    </w:t>
            </w:r>
            <w:r w:rsidRPr="00217308">
              <w:rPr>
                <w:sz w:val="22"/>
                <w:szCs w:val="22"/>
              </w:rPr>
              <w:t>Sphere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(H</w:t>
            </w:r>
            <w:r w:rsidR="00C40547">
              <w:rPr>
                <w:sz w:val="18"/>
                <w:szCs w:val="18"/>
              </w:rPr>
              <w:t>E</w:t>
            </w:r>
            <w:r w:rsidR="00F30EDC" w:rsidRPr="00F30EDC">
              <w:rPr>
                <w:sz w:val="18"/>
                <w:szCs w:val="18"/>
              </w:rPr>
              <w:t>, H</w:t>
            </w:r>
            <w:r w:rsidR="00C40547">
              <w:rPr>
                <w:sz w:val="18"/>
                <w:szCs w:val="18"/>
              </w:rPr>
              <w:t>M</w:t>
            </w:r>
            <w:r w:rsidR="00F30EDC" w:rsidRPr="00F30EDC">
              <w:rPr>
                <w:sz w:val="18"/>
                <w:szCs w:val="18"/>
              </w:rPr>
              <w:t>, J1)</w:t>
            </w:r>
          </w:p>
          <w:p w14:paraId="0D9F1318" w14:textId="63BAB3E4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103  Media</w:t>
            </w:r>
            <w:proofErr w:type="gramEnd"/>
            <w:r w:rsidRPr="00217308">
              <w:rPr>
                <w:sz w:val="22"/>
                <w:szCs w:val="22"/>
              </w:rPr>
              <w:t xml:space="preserve"> and Society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(H</w:t>
            </w:r>
            <w:r w:rsidR="002A11B5">
              <w:rPr>
                <w:sz w:val="18"/>
                <w:szCs w:val="18"/>
              </w:rPr>
              <w:t>E</w:t>
            </w:r>
            <w:r w:rsidR="00F30EDC" w:rsidRPr="00F30EDC">
              <w:rPr>
                <w:sz w:val="18"/>
                <w:szCs w:val="18"/>
              </w:rPr>
              <w:t>, H</w:t>
            </w:r>
            <w:r w:rsidR="002A11B5">
              <w:rPr>
                <w:sz w:val="18"/>
                <w:szCs w:val="18"/>
              </w:rPr>
              <w:t>M</w:t>
            </w:r>
            <w:r w:rsidR="00F30EDC" w:rsidRPr="00F30EDC">
              <w:rPr>
                <w:sz w:val="18"/>
                <w:szCs w:val="18"/>
              </w:rPr>
              <w:t>, T1)</w:t>
            </w:r>
          </w:p>
          <w:p w14:paraId="2AAC49C0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105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Human</w:t>
            </w:r>
          </w:p>
          <w:p w14:paraId="2E960FE9" w14:textId="0BD098E0" w:rsidR="00DD4D5C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Communication </w:t>
            </w:r>
            <w:r w:rsidRPr="00F30EDC">
              <w:rPr>
                <w:sz w:val="18"/>
                <w:szCs w:val="18"/>
              </w:rPr>
              <w:t>(SS</w:t>
            </w:r>
            <w:r w:rsidR="00F30EDC" w:rsidRPr="00F30EDC">
              <w:rPr>
                <w:sz w:val="18"/>
                <w:szCs w:val="18"/>
              </w:rPr>
              <w:t>, SW, T1</w:t>
            </w:r>
            <w:r w:rsidRPr="00F30EDC">
              <w:rPr>
                <w:sz w:val="18"/>
                <w:szCs w:val="18"/>
              </w:rPr>
              <w:t>)</w:t>
            </w:r>
          </w:p>
          <w:p w14:paraId="4DED2A39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1E79989D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9E0729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7298BD21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  <w:tr w:rsidR="00DD4D5C" w:rsidRPr="00217308" w14:paraId="1385079A" w14:textId="77777777" w:rsidTr="00BD287A">
        <w:trPr>
          <w:trHeight w:val="245"/>
        </w:trPr>
        <w:tc>
          <w:tcPr>
            <w:tcW w:w="3768" w:type="dxa"/>
          </w:tcPr>
          <w:p w14:paraId="5A4B2083" w14:textId="77777777" w:rsidR="00DD4D5C" w:rsidRPr="002F50ED" w:rsidRDefault="00DD4D5C" w:rsidP="00BD287A">
            <w:pPr>
              <w:rPr>
                <w:b/>
                <w:sz w:val="22"/>
                <w:szCs w:val="22"/>
              </w:rPr>
            </w:pPr>
            <w:r w:rsidRPr="002F50ED">
              <w:rPr>
                <w:b/>
                <w:sz w:val="22"/>
                <w:szCs w:val="22"/>
              </w:rPr>
              <w:t>MESSAGE DESIGN</w:t>
            </w:r>
          </w:p>
        </w:tc>
        <w:tc>
          <w:tcPr>
            <w:tcW w:w="3768" w:type="dxa"/>
          </w:tcPr>
          <w:p w14:paraId="0F2B17C3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ANALYSIS OF COMMUNICATION</w:t>
            </w:r>
          </w:p>
        </w:tc>
        <w:tc>
          <w:tcPr>
            <w:tcW w:w="3768" w:type="dxa"/>
          </w:tcPr>
          <w:p w14:paraId="033B42F9" w14:textId="77777777" w:rsidR="00DD4D5C" w:rsidRPr="002F50ED" w:rsidRDefault="00DD4D5C" w:rsidP="00BD2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&amp; COMMUNITY</w:t>
            </w:r>
          </w:p>
        </w:tc>
      </w:tr>
      <w:tr w:rsidR="00DD4D5C" w:rsidRPr="00217308" w14:paraId="244EC8A1" w14:textId="77777777" w:rsidTr="00BD287A">
        <w:trPr>
          <w:trHeight w:val="2449"/>
        </w:trPr>
        <w:tc>
          <w:tcPr>
            <w:tcW w:w="3768" w:type="dxa"/>
          </w:tcPr>
          <w:p w14:paraId="0A85D36E" w14:textId="0C802498" w:rsidR="00DD4D5C" w:rsidRDefault="00DD4D5C" w:rsidP="00BD287A">
            <w:pPr>
              <w:rPr>
                <w:sz w:val="22"/>
                <w:szCs w:val="22"/>
              </w:rPr>
            </w:pPr>
          </w:p>
          <w:p w14:paraId="4B0CCBC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220  Debate</w:t>
            </w:r>
            <w:proofErr w:type="gramEnd"/>
          </w:p>
          <w:p w14:paraId="44F32AB9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225  Argumentation</w:t>
            </w:r>
            <w:proofErr w:type="gramEnd"/>
            <w:r w:rsidRPr="00217308">
              <w:rPr>
                <w:sz w:val="22"/>
                <w:szCs w:val="22"/>
              </w:rPr>
              <w:t xml:space="preserve"> and</w:t>
            </w:r>
          </w:p>
          <w:p w14:paraId="3FBADE56" w14:textId="3DE18BF4" w:rsidR="00DD4D5C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Advocacy </w:t>
            </w:r>
            <w:r w:rsidR="000D3502" w:rsidRPr="000D3502">
              <w:rPr>
                <w:sz w:val="18"/>
                <w:szCs w:val="18"/>
              </w:rPr>
              <w:t>(HE, HM, T1)</w:t>
            </w:r>
          </w:p>
          <w:p w14:paraId="7EF06EFE" w14:textId="181A5C50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 xml:space="preserve">240  </w:t>
            </w:r>
            <w:r w:rsidR="00F30EDC">
              <w:rPr>
                <w:sz w:val="22"/>
                <w:szCs w:val="22"/>
              </w:rPr>
              <w:t>Digital</w:t>
            </w:r>
            <w:proofErr w:type="gramEnd"/>
            <w:r w:rsidR="00F30EDC">
              <w:rPr>
                <w:sz w:val="22"/>
                <w:szCs w:val="22"/>
              </w:rPr>
              <w:t xml:space="preserve"> Video Communication</w:t>
            </w:r>
          </w:p>
          <w:p w14:paraId="68DEF9B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245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Media</w:t>
            </w:r>
          </w:p>
          <w:p w14:paraId="4D1F9E0D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Writing</w:t>
            </w:r>
          </w:p>
          <w:p w14:paraId="50FF431F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247  Advanced</w:t>
            </w:r>
            <w:proofErr w:type="gramEnd"/>
            <w:r w:rsidRPr="00217308">
              <w:rPr>
                <w:sz w:val="22"/>
                <w:szCs w:val="22"/>
              </w:rPr>
              <w:t xml:space="preserve"> Media Writing</w:t>
            </w:r>
          </w:p>
          <w:p w14:paraId="6BBED367" w14:textId="7D3037D8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248  Media</w:t>
            </w:r>
            <w:proofErr w:type="gramEnd"/>
            <w:r w:rsidRPr="00217308">
              <w:rPr>
                <w:sz w:val="22"/>
                <w:szCs w:val="22"/>
              </w:rPr>
              <w:t xml:space="preserve"> &amp; Children</w:t>
            </w:r>
            <w:r>
              <w:rPr>
                <w:sz w:val="22"/>
                <w:szCs w:val="22"/>
              </w:rPr>
              <w:t xml:space="preserve"> </w:t>
            </w:r>
            <w:r w:rsidRPr="00F30EDC">
              <w:rPr>
                <w:sz w:val="18"/>
                <w:szCs w:val="18"/>
              </w:rPr>
              <w:t>(EL</w:t>
            </w:r>
            <w:r w:rsidR="00F30EDC" w:rsidRPr="00F30EDC">
              <w:rPr>
                <w:sz w:val="18"/>
                <w:szCs w:val="18"/>
              </w:rPr>
              <w:t>, EX</w:t>
            </w:r>
            <w:r w:rsidR="004169ED">
              <w:rPr>
                <w:sz w:val="18"/>
                <w:szCs w:val="18"/>
              </w:rPr>
              <w:t>, SLR</w:t>
            </w:r>
            <w:r w:rsidRPr="00F30EDC">
              <w:rPr>
                <w:sz w:val="18"/>
                <w:szCs w:val="18"/>
              </w:rPr>
              <w:t>)</w:t>
            </w:r>
          </w:p>
          <w:p w14:paraId="718971DA" w14:textId="40E1A478" w:rsidR="00F30EDC" w:rsidRPr="00217308" w:rsidRDefault="00F30ED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251  Communication</w:t>
            </w:r>
            <w:proofErr w:type="gramEnd"/>
            <w:r w:rsidRPr="00217308">
              <w:rPr>
                <w:sz w:val="22"/>
                <w:szCs w:val="22"/>
              </w:rPr>
              <w:t xml:space="preserve"> &amp; Conflict</w:t>
            </w:r>
          </w:p>
          <w:p w14:paraId="12C0F9C7" w14:textId="531C307F" w:rsidR="00DD4D5C" w:rsidRPr="00F30EDC" w:rsidRDefault="00DD4D5C" w:rsidP="00BD287A">
            <w:pPr>
              <w:rPr>
                <w:sz w:val="18"/>
                <w:szCs w:val="18"/>
              </w:rPr>
            </w:pPr>
            <w:proofErr w:type="gramStart"/>
            <w:r w:rsidRPr="00217308">
              <w:rPr>
                <w:sz w:val="22"/>
                <w:szCs w:val="22"/>
              </w:rPr>
              <w:t>265  Group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(SS, SW, J1)</w:t>
            </w:r>
          </w:p>
          <w:p w14:paraId="103AF561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282  </w:t>
            </w:r>
            <w:r w:rsidRPr="004B56B6">
              <w:rPr>
                <w:sz w:val="22"/>
              </w:rPr>
              <w:t>Special</w:t>
            </w:r>
            <w:proofErr w:type="gramEnd"/>
            <w:r w:rsidRPr="004B56B6">
              <w:rPr>
                <w:sz w:val="22"/>
              </w:rPr>
              <w:t xml:space="preserve"> Topics in Message Design</w:t>
            </w:r>
          </w:p>
          <w:p w14:paraId="40E4328D" w14:textId="77777777" w:rsidR="00DD4D5C" w:rsidRPr="00217308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4B56B6">
              <w:rPr>
                <w:sz w:val="22"/>
              </w:rPr>
              <w:t>382  Special</w:t>
            </w:r>
            <w:proofErr w:type="gramEnd"/>
            <w:r w:rsidRPr="004B56B6">
              <w:rPr>
                <w:sz w:val="22"/>
              </w:rPr>
              <w:t xml:space="preserve"> Topics in Message Design</w:t>
            </w:r>
          </w:p>
          <w:p w14:paraId="0D741A6D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A267AD9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7143B9F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C3E9C6D" w14:textId="77777777" w:rsidR="00E47C1A" w:rsidRPr="00A235EC" w:rsidRDefault="00E47C1A" w:rsidP="00E47C1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110   #Herstory </w:t>
            </w:r>
            <w:r w:rsidRPr="007B7AA7">
              <w:rPr>
                <w:sz w:val="18"/>
                <w:szCs w:val="18"/>
              </w:rPr>
              <w:t xml:space="preserve">(CI, GE, IC)  </w:t>
            </w:r>
          </w:p>
          <w:p w14:paraId="4E41F81F" w14:textId="5482E2AB" w:rsidR="00DD4D5C" w:rsidRPr="00217308" w:rsidRDefault="00DD4D5C" w:rsidP="00BD287A">
            <w:pPr>
              <w:tabs>
                <w:tab w:val="left" w:pos="432"/>
                <w:tab w:val="left" w:pos="522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201  Rhetoric</w:t>
            </w:r>
            <w:proofErr w:type="gramEnd"/>
            <w:r w:rsidRPr="00217308">
              <w:rPr>
                <w:sz w:val="22"/>
                <w:szCs w:val="22"/>
              </w:rPr>
              <w:t xml:space="preserve">, Culture &amp; Criticism </w:t>
            </w:r>
            <w:r w:rsidRPr="00217308">
              <w:rPr>
                <w:sz w:val="22"/>
                <w:szCs w:val="22"/>
              </w:rPr>
              <w:tab/>
            </w:r>
            <w:r w:rsidRPr="00C95767">
              <w:rPr>
                <w:sz w:val="18"/>
                <w:szCs w:val="18"/>
              </w:rPr>
              <w:t>(HM)</w:t>
            </w:r>
          </w:p>
          <w:p w14:paraId="4FCC9F8F" w14:textId="77777777" w:rsidR="00C95767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205  Interpersonal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 w:rsidR="00C95767">
              <w:rPr>
                <w:sz w:val="22"/>
                <w:szCs w:val="22"/>
              </w:rPr>
              <w:t xml:space="preserve"> </w:t>
            </w:r>
          </w:p>
          <w:p w14:paraId="53D88A83" w14:textId="282A907D" w:rsidR="00DD4D5C" w:rsidRPr="00C95767" w:rsidRDefault="00C95767" w:rsidP="00BD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95767">
              <w:rPr>
                <w:sz w:val="18"/>
                <w:szCs w:val="18"/>
              </w:rPr>
              <w:t>(SS, SW, T1)</w:t>
            </w:r>
          </w:p>
          <w:p w14:paraId="72A1E4A7" w14:textId="08E91F2E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250  Listening</w:t>
            </w:r>
            <w:proofErr w:type="gramEnd"/>
            <w:r w:rsidR="002A5BB3">
              <w:rPr>
                <w:sz w:val="22"/>
                <w:szCs w:val="22"/>
              </w:rPr>
              <w:t xml:space="preserve"> for Justice</w:t>
            </w:r>
            <w:r w:rsidR="00E47C1A">
              <w:rPr>
                <w:sz w:val="22"/>
                <w:szCs w:val="22"/>
              </w:rPr>
              <w:t xml:space="preserve"> </w:t>
            </w:r>
            <w:r w:rsidR="00E47C1A" w:rsidRPr="00E47C1A">
              <w:rPr>
                <w:sz w:val="18"/>
                <w:szCs w:val="18"/>
              </w:rPr>
              <w:t>(HM, HE, J1)</w:t>
            </w:r>
          </w:p>
          <w:p w14:paraId="566707CB" w14:textId="176C1E11" w:rsidR="00DD4D5C" w:rsidRDefault="00DD4D5C" w:rsidP="00E47C1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308  Rhetoric</w:t>
            </w:r>
            <w:proofErr w:type="gramEnd"/>
            <w:r w:rsidRPr="00217308">
              <w:rPr>
                <w:sz w:val="22"/>
                <w:szCs w:val="22"/>
              </w:rPr>
              <w:t xml:space="preserve"> of Advertising </w:t>
            </w:r>
            <w:r>
              <w:rPr>
                <w:sz w:val="22"/>
                <w:szCs w:val="22"/>
              </w:rPr>
              <w:br/>
              <w:t>330  Apology &amp; Crisis Communication</w:t>
            </w:r>
          </w:p>
          <w:p w14:paraId="49A2CFD6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336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Strategic </w:t>
            </w:r>
            <w:r w:rsidRPr="00217308">
              <w:rPr>
                <w:sz w:val="22"/>
                <w:szCs w:val="22"/>
              </w:rPr>
              <w:tab/>
              <w:t>Communication Campaigns</w:t>
            </w:r>
          </w:p>
          <w:p w14:paraId="060C1D76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</w:t>
            </w:r>
            <w:r w:rsidR="00AB38CA">
              <w:rPr>
                <w:sz w:val="22"/>
                <w:szCs w:val="22"/>
              </w:rPr>
              <w:t>8  Social</w:t>
            </w:r>
            <w:proofErr w:type="gramEnd"/>
            <w:r w:rsidR="00AB38CA">
              <w:rPr>
                <w:sz w:val="22"/>
                <w:szCs w:val="22"/>
              </w:rPr>
              <w:t xml:space="preserve"> Media Marketing</w:t>
            </w:r>
          </w:p>
          <w:p w14:paraId="19D2EDBE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340  Media</w:t>
            </w:r>
            <w:proofErr w:type="gramEnd"/>
            <w:r>
              <w:rPr>
                <w:sz w:val="22"/>
                <w:szCs w:val="22"/>
              </w:rPr>
              <w:t xml:space="preserve"> Theories</w:t>
            </w:r>
          </w:p>
          <w:p w14:paraId="4BF75C80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342</w:t>
            </w:r>
            <w:r w:rsidRPr="00217308">
              <w:rPr>
                <w:sz w:val="22"/>
                <w:szCs w:val="22"/>
              </w:rPr>
              <w:t xml:space="preserve">  New</w:t>
            </w:r>
            <w:proofErr w:type="gramEnd"/>
            <w:r w:rsidRPr="00217308">
              <w:rPr>
                <w:sz w:val="22"/>
                <w:szCs w:val="22"/>
              </w:rPr>
              <w:t xml:space="preserve"> Media: Communication in </w:t>
            </w:r>
            <w:r w:rsidRPr="00217308">
              <w:rPr>
                <w:sz w:val="22"/>
                <w:szCs w:val="22"/>
              </w:rPr>
              <w:tab/>
              <w:t>an On-Line Era</w:t>
            </w:r>
          </w:p>
          <w:p w14:paraId="6BA48977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352  Health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223A9ACF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358  Family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3D51C55A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367  Organizational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17308">
              <w:rPr>
                <w:sz w:val="22"/>
                <w:szCs w:val="22"/>
              </w:rPr>
              <w:t xml:space="preserve">Communication </w:t>
            </w:r>
            <w:r>
              <w:rPr>
                <w:sz w:val="22"/>
                <w:szCs w:val="22"/>
              </w:rPr>
              <w:t xml:space="preserve">   (some sections EL)</w:t>
            </w:r>
          </w:p>
          <w:p w14:paraId="050CD27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4B56B6">
              <w:rPr>
                <w:sz w:val="22"/>
              </w:rPr>
              <w:t>384  Special</w:t>
            </w:r>
            <w:proofErr w:type="gramEnd"/>
            <w:r w:rsidRPr="004B56B6">
              <w:rPr>
                <w:sz w:val="22"/>
              </w:rPr>
              <w:t xml:space="preserve"> Topics in Communication </w:t>
            </w:r>
            <w:r>
              <w:rPr>
                <w:sz w:val="22"/>
              </w:rPr>
              <w:t xml:space="preserve"> </w:t>
            </w:r>
            <w:r w:rsidRPr="004B56B6">
              <w:rPr>
                <w:sz w:val="22"/>
              </w:rPr>
              <w:t>Analysis</w:t>
            </w:r>
          </w:p>
          <w:p w14:paraId="57F388C8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768" w:type="dxa"/>
          </w:tcPr>
          <w:p w14:paraId="2777C04D" w14:textId="352AEE55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</w:p>
          <w:p w14:paraId="38190DDC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304  Political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34357A21" w14:textId="68BEA5AD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305  </w:t>
            </w:r>
            <w:r w:rsidR="00E47C1A">
              <w:rPr>
                <w:sz w:val="22"/>
                <w:szCs w:val="22"/>
              </w:rPr>
              <w:t>Gender</w:t>
            </w:r>
            <w:proofErr w:type="gramEnd"/>
            <w:r w:rsidR="00E47C1A">
              <w:rPr>
                <w:sz w:val="22"/>
                <w:szCs w:val="22"/>
              </w:rPr>
              <w:t>, Voice &amp; Power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(HM, GE)</w:t>
            </w:r>
          </w:p>
          <w:p w14:paraId="029B093A" w14:textId="77777777" w:rsidR="00DD4D5C" w:rsidRPr="00217308" w:rsidRDefault="008F0C31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307  Freedom</w:t>
            </w:r>
            <w:proofErr w:type="gramEnd"/>
            <w:r>
              <w:rPr>
                <w:sz w:val="22"/>
                <w:szCs w:val="22"/>
              </w:rPr>
              <w:t xml:space="preserve"> of Speech </w:t>
            </w:r>
            <w:r w:rsidRPr="007B7AA7">
              <w:rPr>
                <w:sz w:val="18"/>
                <w:szCs w:val="18"/>
              </w:rPr>
              <w:t>(ES</w:t>
            </w:r>
            <w:r w:rsidR="00DD4D5C" w:rsidRPr="007B7AA7">
              <w:rPr>
                <w:sz w:val="18"/>
                <w:szCs w:val="18"/>
              </w:rPr>
              <w:t>)</w:t>
            </w:r>
          </w:p>
          <w:p w14:paraId="10BDA341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309  Environmental</w:t>
            </w:r>
            <w:proofErr w:type="gramEnd"/>
            <w:r>
              <w:rPr>
                <w:sz w:val="22"/>
                <w:szCs w:val="22"/>
              </w:rPr>
              <w:t xml:space="preserve"> Rhetoric </w:t>
            </w:r>
            <w:r w:rsidRPr="007B7AA7">
              <w:rPr>
                <w:sz w:val="18"/>
                <w:szCs w:val="18"/>
              </w:rPr>
              <w:t>(HM)</w:t>
            </w:r>
          </w:p>
          <w:p w14:paraId="562CBC65" w14:textId="5156A108" w:rsidR="007D0726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  Black</w:t>
            </w:r>
            <w:proofErr w:type="gramEnd"/>
            <w:r>
              <w:rPr>
                <w:sz w:val="22"/>
                <w:szCs w:val="22"/>
              </w:rPr>
              <w:t xml:space="preserve"> Civil Rights Rhetoric</w:t>
            </w:r>
            <w:r w:rsidRPr="00217308">
              <w:rPr>
                <w:sz w:val="22"/>
                <w:szCs w:val="22"/>
              </w:rPr>
              <w:tab/>
            </w:r>
            <w:r w:rsidRPr="007B7AA7">
              <w:rPr>
                <w:sz w:val="18"/>
                <w:szCs w:val="18"/>
              </w:rPr>
              <w:t>(IC)</w:t>
            </w:r>
            <w:r w:rsidR="001D7FFB">
              <w:rPr>
                <w:sz w:val="22"/>
                <w:szCs w:val="22"/>
              </w:rPr>
              <w:br/>
              <w:t xml:space="preserve">335  Political Campaign </w:t>
            </w:r>
            <w:r w:rsidR="007D0726">
              <w:rPr>
                <w:sz w:val="22"/>
                <w:szCs w:val="22"/>
              </w:rPr>
              <w:t xml:space="preserve">   </w:t>
            </w:r>
          </w:p>
          <w:p w14:paraId="0D445FFD" w14:textId="77777777" w:rsidR="00DD4D5C" w:rsidRDefault="007D0726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D7FFB">
              <w:rPr>
                <w:sz w:val="22"/>
                <w:szCs w:val="22"/>
              </w:rPr>
              <w:t xml:space="preserve">Communication </w:t>
            </w:r>
            <w:r w:rsidR="001D7FFB" w:rsidRPr="007B7AA7">
              <w:rPr>
                <w:sz w:val="18"/>
                <w:szCs w:val="18"/>
              </w:rPr>
              <w:t>(EL)</w:t>
            </w:r>
          </w:p>
          <w:p w14:paraId="1323129A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341  News</w:t>
            </w:r>
            <w:proofErr w:type="gramEnd"/>
            <w:r w:rsidRPr="00217308">
              <w:rPr>
                <w:sz w:val="22"/>
                <w:szCs w:val="22"/>
              </w:rPr>
              <w:t xml:space="preserve"> and Democracy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(HM)</w:t>
            </w:r>
          </w:p>
          <w:p w14:paraId="438D5F6F" w14:textId="73B593A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350  Intercultural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(IC)</w:t>
            </w:r>
            <w:r w:rsidR="007B7AA7">
              <w:rPr>
                <w:sz w:val="22"/>
                <w:szCs w:val="22"/>
              </w:rPr>
              <w:br/>
              <w:t xml:space="preserve">350A Intercultural Communication   </w:t>
            </w:r>
            <w:r w:rsidR="007B7AA7" w:rsidRPr="007B7AA7">
              <w:rPr>
                <w:sz w:val="18"/>
                <w:szCs w:val="18"/>
              </w:rPr>
              <w:t>(EL, IC, SLR)</w:t>
            </w:r>
          </w:p>
          <w:p w14:paraId="2192F5B9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351  Gender</w:t>
            </w:r>
            <w:proofErr w:type="gramEnd"/>
            <w:r w:rsidRPr="00217308">
              <w:rPr>
                <w:sz w:val="22"/>
                <w:szCs w:val="22"/>
              </w:rPr>
              <w:t xml:space="preserve"> and Communication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(GE)</w:t>
            </w:r>
          </w:p>
          <w:p w14:paraId="1DE9903A" w14:textId="77777777" w:rsidR="00DD4D5C" w:rsidRPr="00217308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387  </w:t>
            </w:r>
            <w:r w:rsidRPr="004B56B6">
              <w:rPr>
                <w:sz w:val="22"/>
              </w:rPr>
              <w:t>Special</w:t>
            </w:r>
            <w:proofErr w:type="gramEnd"/>
            <w:r w:rsidRPr="004B56B6">
              <w:rPr>
                <w:sz w:val="22"/>
              </w:rPr>
              <w:t xml:space="preserve"> Topics in Communication</w:t>
            </w:r>
            <w:r w:rsidR="007D0726">
              <w:rPr>
                <w:sz w:val="22"/>
              </w:rPr>
              <w:t xml:space="preserve">        </w:t>
            </w:r>
            <w:r w:rsidRPr="004B56B6">
              <w:rPr>
                <w:sz w:val="22"/>
              </w:rPr>
              <w:t xml:space="preserve"> </w:t>
            </w:r>
            <w:r w:rsidR="007D0726">
              <w:rPr>
                <w:sz w:val="22"/>
              </w:rPr>
              <w:t xml:space="preserve">       </w:t>
            </w:r>
            <w:r w:rsidRPr="004B56B6">
              <w:rPr>
                <w:sz w:val="22"/>
              </w:rPr>
              <w:t xml:space="preserve"> </w:t>
            </w:r>
            <w:r w:rsidR="007D0726">
              <w:rPr>
                <w:sz w:val="22"/>
              </w:rPr>
              <w:t xml:space="preserve">      &amp; </w:t>
            </w:r>
            <w:r w:rsidRPr="004B56B6">
              <w:rPr>
                <w:sz w:val="22"/>
              </w:rPr>
              <w:t>Community</w:t>
            </w:r>
          </w:p>
        </w:tc>
      </w:tr>
      <w:tr w:rsidR="00DD4D5C" w:rsidRPr="00217308" w14:paraId="571E5FC1" w14:textId="77777777" w:rsidTr="00BD287A">
        <w:trPr>
          <w:trHeight w:val="245"/>
        </w:trPr>
        <w:tc>
          <w:tcPr>
            <w:tcW w:w="3768" w:type="dxa"/>
          </w:tcPr>
          <w:p w14:paraId="7D738DDE" w14:textId="038B9EB0" w:rsidR="00DD4D5C" w:rsidRPr="002A5BB3" w:rsidRDefault="00DD4D5C" w:rsidP="00BD287A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68" w:type="dxa"/>
          </w:tcPr>
          <w:p w14:paraId="5516857E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CAPSTONE</w:t>
            </w:r>
            <w:r w:rsidRPr="00217308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3768" w:type="dxa"/>
          </w:tcPr>
          <w:p w14:paraId="5C0C18C0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  <w:tr w:rsidR="00DD4D5C" w:rsidRPr="00217308" w14:paraId="470B9F00" w14:textId="77777777" w:rsidTr="00BD287A">
        <w:trPr>
          <w:trHeight w:val="4121"/>
        </w:trPr>
        <w:tc>
          <w:tcPr>
            <w:tcW w:w="3768" w:type="dxa"/>
          </w:tcPr>
          <w:p w14:paraId="434C5F6E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63F5E383" w14:textId="345C15FD" w:rsidR="008B06B0" w:rsidRPr="00217308" w:rsidRDefault="008B06B0" w:rsidP="005C57FE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6B260FA6" w14:textId="77777777" w:rsidR="00DD4D5C" w:rsidRDefault="00DD4D5C" w:rsidP="00BD287A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7FF26C99" w14:textId="09A9C425" w:rsidR="00DD4D5C" w:rsidRDefault="00DD4D5C" w:rsidP="006F73B1">
            <w:pPr>
              <w:tabs>
                <w:tab w:val="left" w:pos="43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331  Rhetoric</w:t>
            </w:r>
            <w:proofErr w:type="gramEnd"/>
            <w:r>
              <w:rPr>
                <w:sz w:val="22"/>
                <w:szCs w:val="22"/>
              </w:rPr>
              <w:t xml:space="preserve"> and Citizenship</w:t>
            </w:r>
          </w:p>
          <w:p w14:paraId="123D16D5" w14:textId="77777777" w:rsidR="00DD4D5C" w:rsidRPr="00217308" w:rsidRDefault="00DD4D5C" w:rsidP="001D7F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334  Rhetorical</w:t>
            </w:r>
            <w:proofErr w:type="gramEnd"/>
            <w:r>
              <w:rPr>
                <w:sz w:val="22"/>
                <w:szCs w:val="22"/>
              </w:rPr>
              <w:t xml:space="preserve"> Theory</w:t>
            </w:r>
          </w:p>
          <w:p w14:paraId="4CA1968F" w14:textId="78B587DD" w:rsidR="00DD4D5C" w:rsidRPr="00217308" w:rsidRDefault="00DD4D5C" w:rsidP="001D7FFB">
            <w:pPr>
              <w:tabs>
                <w:tab w:val="left" w:pos="366"/>
              </w:tabs>
              <w:ind w:left="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346  </w:t>
            </w:r>
            <w:r w:rsidRPr="00217308">
              <w:rPr>
                <w:sz w:val="22"/>
                <w:szCs w:val="22"/>
              </w:rPr>
              <w:t>Strategic</w:t>
            </w:r>
            <w:proofErr w:type="gramEnd"/>
            <w:r w:rsidRPr="0021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Communication </w:t>
            </w:r>
            <w:r w:rsidR="007D0726">
              <w:rPr>
                <w:sz w:val="22"/>
                <w:szCs w:val="22"/>
              </w:rPr>
              <w:t xml:space="preserve">                     C</w:t>
            </w:r>
            <w:r>
              <w:rPr>
                <w:sz w:val="22"/>
                <w:szCs w:val="22"/>
              </w:rPr>
              <w:t xml:space="preserve">ampaigns </w:t>
            </w:r>
            <w:r w:rsidRPr="007B7AA7">
              <w:rPr>
                <w:sz w:val="18"/>
                <w:szCs w:val="18"/>
              </w:rPr>
              <w:t xml:space="preserve">  </w:t>
            </w:r>
          </w:p>
          <w:p w14:paraId="6E19DA17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 xml:space="preserve">347  </w:t>
            </w:r>
            <w:r>
              <w:rPr>
                <w:sz w:val="22"/>
                <w:szCs w:val="22"/>
              </w:rPr>
              <w:t>Media</w:t>
            </w:r>
            <w:proofErr w:type="gramEnd"/>
            <w:r>
              <w:rPr>
                <w:sz w:val="22"/>
                <w:szCs w:val="22"/>
              </w:rPr>
              <w:t xml:space="preserve"> Effects </w:t>
            </w:r>
          </w:p>
          <w:p w14:paraId="70D0A501" w14:textId="77777777" w:rsidR="00DD4D5C" w:rsidRPr="00217308" w:rsidRDefault="00DD4D5C" w:rsidP="00BD287A">
            <w:pPr>
              <w:tabs>
                <w:tab w:val="left" w:pos="44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353  Intercultural</w:t>
            </w:r>
            <w:proofErr w:type="gramEnd"/>
            <w:r>
              <w:rPr>
                <w:sz w:val="22"/>
                <w:szCs w:val="22"/>
              </w:rPr>
              <w:t xml:space="preserve"> Health Comm</w:t>
            </w:r>
          </w:p>
          <w:p w14:paraId="0F5712EC" w14:textId="77777777" w:rsidR="00DD4D5C" w:rsidRPr="00217308" w:rsidRDefault="00DD4D5C" w:rsidP="00BD287A">
            <w:pPr>
              <w:tabs>
                <w:tab w:val="left" w:pos="44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360  </w:t>
            </w:r>
            <w:r w:rsidRPr="00217308">
              <w:rPr>
                <w:sz w:val="22"/>
                <w:szCs w:val="22"/>
              </w:rPr>
              <w:t>Language</w:t>
            </w:r>
            <w:proofErr w:type="gramEnd"/>
            <w:r w:rsidRPr="00217308">
              <w:rPr>
                <w:sz w:val="22"/>
                <w:szCs w:val="22"/>
              </w:rPr>
              <w:t xml:space="preserve">, Gender &amp; Culture </w:t>
            </w:r>
            <w:r w:rsidRPr="007B7AA7">
              <w:rPr>
                <w:sz w:val="18"/>
                <w:szCs w:val="18"/>
              </w:rPr>
              <w:t>(GE)</w:t>
            </w:r>
          </w:p>
          <w:p w14:paraId="1A7DAF72" w14:textId="77777777" w:rsidR="00DD4D5C" w:rsidRDefault="00DD4D5C" w:rsidP="00BD287A">
            <w:pPr>
              <w:tabs>
                <w:tab w:val="left" w:pos="444"/>
                <w:tab w:val="left" w:pos="52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368  </w:t>
            </w:r>
            <w:r w:rsidRPr="00217308">
              <w:rPr>
                <w:sz w:val="22"/>
                <w:szCs w:val="22"/>
              </w:rPr>
              <w:t>Love</w:t>
            </w:r>
            <w:proofErr w:type="gramEnd"/>
            <w:r w:rsidRPr="00217308">
              <w:rPr>
                <w:sz w:val="22"/>
                <w:szCs w:val="22"/>
              </w:rPr>
              <w:t xml:space="preserve">, Sex &amp; Commitment </w:t>
            </w:r>
            <w:r w:rsidRPr="007B7AA7">
              <w:rPr>
                <w:sz w:val="18"/>
                <w:szCs w:val="18"/>
              </w:rPr>
              <w:t>(GE)</w:t>
            </w:r>
          </w:p>
          <w:p w14:paraId="0797F6C1" w14:textId="7846580C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398 </w:t>
            </w:r>
            <w:r w:rsidR="008F0C31">
              <w:rPr>
                <w:sz w:val="22"/>
                <w:szCs w:val="22"/>
              </w:rPr>
              <w:t xml:space="preserve"> All</w:t>
            </w:r>
            <w:proofErr w:type="gramEnd"/>
            <w:r w:rsidR="008F0C31">
              <w:rPr>
                <w:sz w:val="22"/>
                <w:szCs w:val="22"/>
              </w:rPr>
              <w:t xml:space="preserve"> College</w:t>
            </w:r>
            <w:r>
              <w:rPr>
                <w:sz w:val="22"/>
                <w:szCs w:val="22"/>
              </w:rPr>
              <w:t xml:space="preserve"> Thesis</w:t>
            </w:r>
            <w:r w:rsidR="006F73B1">
              <w:rPr>
                <w:sz w:val="22"/>
                <w:szCs w:val="22"/>
              </w:rPr>
              <w:t xml:space="preserve"> </w:t>
            </w:r>
            <w:r w:rsidR="006F73B1" w:rsidRPr="006F73B1">
              <w:rPr>
                <w:sz w:val="20"/>
                <w:szCs w:val="20"/>
              </w:rPr>
              <w:t>(Individualized)</w:t>
            </w:r>
            <w:r w:rsidRPr="006F73B1">
              <w:rPr>
                <w:sz w:val="20"/>
                <w:szCs w:val="20"/>
              </w:rPr>
              <w:t xml:space="preserve">     </w:t>
            </w:r>
          </w:p>
          <w:p w14:paraId="6BE20A6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59B5E569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8" w:type="dxa"/>
          </w:tcPr>
          <w:p w14:paraId="322EDED0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4B269A18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22F25DF7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</w:tbl>
    <w:p w14:paraId="23DFADC6" w14:textId="77777777" w:rsidR="00DD4D5C" w:rsidRPr="00CE1CA5" w:rsidRDefault="00DD4D5C" w:rsidP="00623185">
      <w:pPr>
        <w:ind w:firstLine="720"/>
        <w:jc w:val="center"/>
        <w:rPr>
          <w:sz w:val="22"/>
        </w:rPr>
        <w:sectPr w:rsidR="00DD4D5C" w:rsidRPr="00CE1CA5">
          <w:pgSz w:w="12240" w:h="15840"/>
          <w:pgMar w:top="288" w:right="720" w:bottom="90" w:left="720" w:header="720" w:footer="720" w:gutter="0"/>
          <w:cols w:space="720"/>
          <w:docGrid w:linePitch="360"/>
        </w:sectPr>
      </w:pPr>
      <w:r>
        <w:rPr>
          <w:sz w:val="22"/>
        </w:rPr>
        <w:t>SEE BACK FOR MAJOR/MINOR REQUIREMENTS AND ADDITIONAL E</w:t>
      </w:r>
      <w:r w:rsidR="00623185">
        <w:rPr>
          <w:sz w:val="22"/>
        </w:rPr>
        <w:t>LECTIVE COURSE</w:t>
      </w:r>
    </w:p>
    <w:p w14:paraId="571A588C" w14:textId="77777777" w:rsidR="00DD4D5C" w:rsidRPr="002B7351" w:rsidRDefault="00E47A71" w:rsidP="00623185">
      <w:pPr>
        <w:jc w:val="center"/>
        <w:rPr>
          <w:b/>
        </w:rPr>
      </w:pPr>
      <w:r>
        <w:rPr>
          <w:rFonts w:cs="Arial"/>
          <w:b/>
        </w:rPr>
        <w:lastRenderedPageBreak/>
        <w:t xml:space="preserve">Requirements for the </w:t>
      </w:r>
      <w:r w:rsidR="00DD4D5C" w:rsidRPr="002B7351">
        <w:rPr>
          <w:rFonts w:cs="Arial"/>
          <w:b/>
        </w:rPr>
        <w:t>Communication Major</w:t>
      </w:r>
    </w:p>
    <w:p w14:paraId="28C3E7F9" w14:textId="77777777" w:rsidR="00DD4D5C" w:rsidRPr="00095FC3" w:rsidRDefault="00DD4D5C" w:rsidP="00DD4D5C">
      <w:pPr>
        <w:rPr>
          <w:sz w:val="20"/>
        </w:rPr>
      </w:pPr>
    </w:p>
    <w:p w14:paraId="7EA7119F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Forty (40) credits – the equivalent of ten courses – distributed as follows:</w:t>
      </w:r>
    </w:p>
    <w:p w14:paraId="6A5BFC9E" w14:textId="77777777" w:rsidR="00DD4D5C" w:rsidRPr="00095FC3" w:rsidRDefault="00DD4D5C" w:rsidP="00DD4D5C">
      <w:pPr>
        <w:rPr>
          <w:sz w:val="20"/>
        </w:rPr>
      </w:pPr>
    </w:p>
    <w:p w14:paraId="65F71CFA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 xml:space="preserve">1.  Communication majors must take all </w:t>
      </w:r>
      <w:r w:rsidRPr="00095FC3">
        <w:rPr>
          <w:sz w:val="20"/>
          <w:u w:val="single"/>
        </w:rPr>
        <w:t>three</w:t>
      </w:r>
      <w:r w:rsidRPr="00095FC3">
        <w:rPr>
          <w:sz w:val="20"/>
        </w:rPr>
        <w:t xml:space="preserve"> foundational courses (12 credits): 102, 103, and 105.</w:t>
      </w:r>
    </w:p>
    <w:p w14:paraId="541F8C05" w14:textId="77777777" w:rsidR="00DD4D5C" w:rsidRPr="00095FC3" w:rsidRDefault="00DD4D5C" w:rsidP="00DD4D5C">
      <w:pPr>
        <w:rPr>
          <w:sz w:val="20"/>
        </w:rPr>
      </w:pPr>
    </w:p>
    <w:p w14:paraId="594B768E" w14:textId="2369CE11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2.  One cou</w:t>
      </w:r>
      <w:r>
        <w:rPr>
          <w:sz w:val="20"/>
        </w:rPr>
        <w:t>rse in Message Design: 212,</w:t>
      </w:r>
      <w:r w:rsidRPr="00095FC3">
        <w:rPr>
          <w:sz w:val="20"/>
        </w:rPr>
        <w:t xml:space="preserve"> </w:t>
      </w:r>
      <w:r>
        <w:rPr>
          <w:sz w:val="20"/>
        </w:rPr>
        <w:t xml:space="preserve">220 </w:t>
      </w:r>
      <w:r w:rsidRPr="00095FC3">
        <w:rPr>
          <w:rFonts w:cs="Arial"/>
          <w:sz w:val="20"/>
        </w:rPr>
        <w:t xml:space="preserve">225, 240, 245, 247, </w:t>
      </w:r>
      <w:r>
        <w:rPr>
          <w:rFonts w:cs="Arial"/>
          <w:sz w:val="20"/>
        </w:rPr>
        <w:t xml:space="preserve">248, </w:t>
      </w:r>
      <w:r w:rsidR="009B7099">
        <w:rPr>
          <w:rFonts w:cs="Arial"/>
          <w:sz w:val="20"/>
        </w:rPr>
        <w:t xml:space="preserve">251, </w:t>
      </w:r>
      <w:r>
        <w:rPr>
          <w:rFonts w:cs="Arial"/>
          <w:sz w:val="20"/>
        </w:rPr>
        <w:t>265, 282</w:t>
      </w:r>
      <w:r w:rsidRPr="00095FC3">
        <w:rPr>
          <w:rFonts w:cs="Arial"/>
          <w:sz w:val="20"/>
        </w:rPr>
        <w:t>, or 382.</w:t>
      </w:r>
    </w:p>
    <w:p w14:paraId="3F0FFE27" w14:textId="77777777" w:rsidR="00DD4D5C" w:rsidRPr="00095FC3" w:rsidRDefault="00DD4D5C" w:rsidP="00DD4D5C">
      <w:pPr>
        <w:rPr>
          <w:rFonts w:cs="Arial"/>
          <w:sz w:val="20"/>
        </w:rPr>
      </w:pPr>
    </w:p>
    <w:p w14:paraId="6395EC77" w14:textId="77311615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3.  One course in Analy</w:t>
      </w:r>
      <w:r>
        <w:rPr>
          <w:rFonts w:cs="Arial"/>
          <w:sz w:val="20"/>
        </w:rPr>
        <w:t xml:space="preserve">sis of Communication: 201, 205, </w:t>
      </w:r>
      <w:r w:rsidRPr="00095FC3">
        <w:rPr>
          <w:rFonts w:cs="Arial"/>
          <w:sz w:val="20"/>
        </w:rPr>
        <w:t>25</w:t>
      </w:r>
      <w:r>
        <w:rPr>
          <w:rFonts w:cs="Arial"/>
          <w:sz w:val="20"/>
        </w:rPr>
        <w:t xml:space="preserve">0, </w:t>
      </w:r>
      <w:r w:rsidR="001A0232">
        <w:rPr>
          <w:rFonts w:cs="Arial"/>
          <w:sz w:val="20"/>
        </w:rPr>
        <w:t xml:space="preserve">253, </w:t>
      </w:r>
      <w:r>
        <w:rPr>
          <w:rFonts w:cs="Arial"/>
          <w:sz w:val="20"/>
        </w:rPr>
        <w:t xml:space="preserve">308, 311, 312, </w:t>
      </w:r>
      <w:r w:rsidR="005F6DA3">
        <w:rPr>
          <w:rFonts w:cs="Arial"/>
          <w:sz w:val="20"/>
        </w:rPr>
        <w:t xml:space="preserve">330, </w:t>
      </w:r>
      <w:r>
        <w:rPr>
          <w:rFonts w:cs="Arial"/>
          <w:sz w:val="20"/>
        </w:rPr>
        <w:t xml:space="preserve">336, 338, </w:t>
      </w:r>
      <w:r w:rsidRPr="00095FC3">
        <w:rPr>
          <w:rFonts w:cs="Arial"/>
          <w:sz w:val="20"/>
        </w:rPr>
        <w:t>340,</w:t>
      </w:r>
      <w:r>
        <w:rPr>
          <w:rFonts w:cs="Arial"/>
          <w:sz w:val="20"/>
        </w:rPr>
        <w:t xml:space="preserve"> 342,</w:t>
      </w:r>
      <w:r w:rsidRPr="00095FC3">
        <w:rPr>
          <w:rFonts w:cs="Arial"/>
          <w:sz w:val="20"/>
        </w:rPr>
        <w:t xml:space="preserve"> 352, 358, 367</w:t>
      </w:r>
      <w:r w:rsidR="001A0232">
        <w:rPr>
          <w:rFonts w:cs="Arial"/>
          <w:sz w:val="20"/>
        </w:rPr>
        <w:t>, or</w:t>
      </w:r>
      <w:r>
        <w:rPr>
          <w:rFonts w:cs="Arial"/>
          <w:sz w:val="20"/>
        </w:rPr>
        <w:t xml:space="preserve"> </w:t>
      </w:r>
      <w:r w:rsidRPr="00095FC3">
        <w:rPr>
          <w:rFonts w:cs="Arial"/>
          <w:sz w:val="20"/>
        </w:rPr>
        <w:t>384.</w:t>
      </w:r>
    </w:p>
    <w:p w14:paraId="099D8A51" w14:textId="77777777" w:rsidR="00DD4D5C" w:rsidRPr="00095FC3" w:rsidRDefault="00DD4D5C" w:rsidP="00DD4D5C">
      <w:pPr>
        <w:rPr>
          <w:rFonts w:cs="Arial"/>
          <w:sz w:val="20"/>
        </w:rPr>
      </w:pPr>
    </w:p>
    <w:p w14:paraId="7BD00D47" w14:textId="77777777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4.  One course in Communication and Community</w:t>
      </w:r>
      <w:r>
        <w:rPr>
          <w:rFonts w:cs="Arial"/>
          <w:sz w:val="20"/>
        </w:rPr>
        <w:t>: 303, 304, 305, 307, 309, 310,</w:t>
      </w:r>
      <w:r w:rsidRPr="00095FC3">
        <w:rPr>
          <w:rFonts w:cs="Arial"/>
          <w:sz w:val="20"/>
        </w:rPr>
        <w:t xml:space="preserve"> </w:t>
      </w:r>
      <w:r w:rsidR="00F8222F">
        <w:rPr>
          <w:rFonts w:cs="Arial"/>
          <w:sz w:val="20"/>
        </w:rPr>
        <w:t xml:space="preserve">335, </w:t>
      </w:r>
      <w:r w:rsidRPr="00095FC3">
        <w:rPr>
          <w:rFonts w:cs="Arial"/>
          <w:sz w:val="20"/>
        </w:rPr>
        <w:t>341, 350, 351, or 387.</w:t>
      </w:r>
    </w:p>
    <w:p w14:paraId="779A6469" w14:textId="77777777" w:rsidR="00DD4D5C" w:rsidRPr="00095FC3" w:rsidRDefault="00DD4D5C" w:rsidP="00DD4D5C">
      <w:pPr>
        <w:rPr>
          <w:rFonts w:cs="Arial"/>
          <w:sz w:val="20"/>
        </w:rPr>
      </w:pPr>
    </w:p>
    <w:p w14:paraId="790B07A7" w14:textId="77777777" w:rsidR="00DD4D5C" w:rsidRPr="00095FC3" w:rsidRDefault="00DA67E2" w:rsidP="00DD4D5C">
      <w:pPr>
        <w:rPr>
          <w:rFonts w:cs="Arial"/>
          <w:sz w:val="20"/>
        </w:rPr>
      </w:pPr>
      <w:r>
        <w:rPr>
          <w:rFonts w:cs="Arial"/>
          <w:sz w:val="20"/>
        </w:rPr>
        <w:t xml:space="preserve">5.  One Capstone course: </w:t>
      </w:r>
      <w:r w:rsidR="00DD4D5C">
        <w:rPr>
          <w:rFonts w:cs="Arial"/>
          <w:sz w:val="20"/>
        </w:rPr>
        <w:t>331, 333, 334, 346, 347, 353</w:t>
      </w:r>
      <w:r w:rsidR="00DD4D5C" w:rsidRPr="00095FC3">
        <w:rPr>
          <w:rFonts w:cs="Arial"/>
          <w:sz w:val="20"/>
        </w:rPr>
        <w:t>, 360, 368, 395, or 398.</w:t>
      </w:r>
      <w:r>
        <w:rPr>
          <w:rFonts w:cs="Arial"/>
          <w:sz w:val="20"/>
        </w:rPr>
        <w:t xml:space="preserve"> The capstone course is typically taken during the senior year and only after the foundation courses and at least one course from each of the three learning goals are completed.</w:t>
      </w:r>
    </w:p>
    <w:p w14:paraId="37318715" w14:textId="77777777" w:rsidR="00DD4D5C" w:rsidRPr="00095FC3" w:rsidRDefault="00DD4D5C" w:rsidP="00DD4D5C">
      <w:pPr>
        <w:rPr>
          <w:rFonts w:cs="Arial"/>
          <w:sz w:val="20"/>
        </w:rPr>
      </w:pPr>
    </w:p>
    <w:p w14:paraId="0217FC63" w14:textId="77777777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6.  At least 16 credits (the equivalent of four courses) must be 300-level Communication department courses. COMM 392 (Communication Practicum) and COMM 397 (Internship)</w:t>
      </w:r>
      <w:r w:rsidR="007C548E">
        <w:rPr>
          <w:rFonts w:cs="Arial"/>
          <w:sz w:val="20"/>
        </w:rPr>
        <w:t>, and courses taken abroad</w:t>
      </w:r>
      <w:r w:rsidRPr="00095FC3">
        <w:rPr>
          <w:rFonts w:cs="Arial"/>
          <w:sz w:val="20"/>
        </w:rPr>
        <w:t xml:space="preserve"> do not count for this requirement.</w:t>
      </w:r>
    </w:p>
    <w:p w14:paraId="6D3A0794" w14:textId="77777777" w:rsidR="00DD4D5C" w:rsidRPr="00095FC3" w:rsidRDefault="00DD4D5C" w:rsidP="00DD4D5C">
      <w:pPr>
        <w:rPr>
          <w:rFonts w:cs="Arial"/>
          <w:sz w:val="20"/>
        </w:rPr>
      </w:pPr>
    </w:p>
    <w:p w14:paraId="664199A6" w14:textId="77777777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7.  Plus additional courses within the department to complete the required 40 credits.</w:t>
      </w:r>
      <w:r>
        <w:rPr>
          <w:rFonts w:cs="Arial"/>
          <w:sz w:val="20"/>
        </w:rPr>
        <w:t xml:space="preserve"> NOTE: Students may take more than one course in </w:t>
      </w:r>
      <w:r>
        <w:rPr>
          <w:sz w:val="20"/>
        </w:rPr>
        <w:t xml:space="preserve">Message Design, </w:t>
      </w:r>
      <w:r w:rsidRPr="00095FC3">
        <w:rPr>
          <w:rFonts w:cs="Arial"/>
          <w:sz w:val="20"/>
        </w:rPr>
        <w:t>Analysis of Communication</w:t>
      </w:r>
      <w:r>
        <w:rPr>
          <w:rFonts w:cs="Arial"/>
          <w:sz w:val="20"/>
        </w:rPr>
        <w:t xml:space="preserve">, </w:t>
      </w:r>
      <w:r w:rsidR="005F6DA3">
        <w:rPr>
          <w:rFonts w:cs="Arial"/>
          <w:sz w:val="20"/>
        </w:rPr>
        <w:t xml:space="preserve">and/or </w:t>
      </w:r>
      <w:r w:rsidRPr="00095FC3">
        <w:rPr>
          <w:rFonts w:cs="Arial"/>
          <w:sz w:val="20"/>
        </w:rPr>
        <w:t>Communication and Community</w:t>
      </w:r>
      <w:r>
        <w:rPr>
          <w:rFonts w:cs="Arial"/>
          <w:sz w:val="20"/>
        </w:rPr>
        <w:t xml:space="preserve"> to count as electives toward the required 40 credits.</w:t>
      </w:r>
    </w:p>
    <w:p w14:paraId="7DB060D3" w14:textId="77777777" w:rsidR="00DD4D5C" w:rsidRPr="00095FC3" w:rsidRDefault="00DD4D5C" w:rsidP="00DD4D5C">
      <w:pPr>
        <w:rPr>
          <w:rFonts w:cs="Arial"/>
          <w:sz w:val="20"/>
        </w:rPr>
      </w:pPr>
    </w:p>
    <w:p w14:paraId="727F7197" w14:textId="77777777" w:rsidR="00DD4D5C" w:rsidRDefault="007C548E" w:rsidP="00DD4D5C">
      <w:pPr>
        <w:rPr>
          <w:sz w:val="20"/>
        </w:rPr>
      </w:pPr>
      <w:r w:rsidRPr="007C548E">
        <w:rPr>
          <w:rFonts w:cs="Arial"/>
          <w:sz w:val="20"/>
        </w:rPr>
        <w:t>Up to 4 credits of coursework</w:t>
      </w:r>
      <w:r>
        <w:rPr>
          <w:rFonts w:cs="Arial"/>
          <w:sz w:val="20"/>
        </w:rPr>
        <w:t xml:space="preserve"> from outside the department may count </w:t>
      </w:r>
      <w:r w:rsidR="00DD4D5C" w:rsidRPr="00095FC3">
        <w:rPr>
          <w:rFonts w:cs="Arial"/>
          <w:sz w:val="20"/>
        </w:rPr>
        <w:t>toward the major</w:t>
      </w:r>
      <w:r>
        <w:rPr>
          <w:rFonts w:cs="Arial"/>
          <w:sz w:val="20"/>
        </w:rPr>
        <w:t xml:space="preserve"> if it is</w:t>
      </w:r>
      <w:r w:rsidR="00DD4D5C" w:rsidRPr="00095FC3">
        <w:rPr>
          <w:rFonts w:cs="Arial"/>
          <w:sz w:val="20"/>
        </w:rPr>
        <w:t xml:space="preserve"> from the following: </w:t>
      </w:r>
      <w:r w:rsidR="00DD4D5C" w:rsidRPr="00095FC3">
        <w:rPr>
          <w:sz w:val="20"/>
        </w:rPr>
        <w:t xml:space="preserve">ART 317, ART 318, </w:t>
      </w:r>
      <w:r w:rsidR="00DD4D5C">
        <w:rPr>
          <w:sz w:val="20"/>
        </w:rPr>
        <w:t xml:space="preserve">ART 333A (2 credits), ART 333D (2 credits), </w:t>
      </w:r>
      <w:r w:rsidR="00DD4D5C" w:rsidRPr="00095FC3">
        <w:rPr>
          <w:sz w:val="20"/>
        </w:rPr>
        <w:t>ENGL 311, ENGL 3</w:t>
      </w:r>
      <w:r w:rsidR="005F6DA3">
        <w:rPr>
          <w:sz w:val="20"/>
        </w:rPr>
        <w:t>87, PCST 346, PSYC 221, SOCI 205</w:t>
      </w:r>
      <w:r w:rsidR="00DD4D5C" w:rsidRPr="00095FC3">
        <w:rPr>
          <w:sz w:val="20"/>
        </w:rPr>
        <w:t xml:space="preserve">, </w:t>
      </w:r>
      <w:r w:rsidR="00DD4D5C" w:rsidRPr="00265DF0">
        <w:rPr>
          <w:sz w:val="20"/>
          <w:u w:val="single"/>
        </w:rPr>
        <w:t>or</w:t>
      </w:r>
      <w:r w:rsidR="00DD4D5C" w:rsidRPr="00095FC3">
        <w:rPr>
          <w:sz w:val="20"/>
        </w:rPr>
        <w:t xml:space="preserve"> one approved elective course from study abroad. These outside courses are optional and not required for the Communication major.</w:t>
      </w:r>
    </w:p>
    <w:p w14:paraId="1E35A046" w14:textId="77777777" w:rsidR="00DD4D5C" w:rsidRDefault="00DD4D5C" w:rsidP="00DD4D5C">
      <w:pPr>
        <w:rPr>
          <w:sz w:val="20"/>
        </w:rPr>
      </w:pPr>
    </w:p>
    <w:p w14:paraId="0A525EFF" w14:textId="77777777" w:rsidR="00DD4D5C" w:rsidRPr="001D2E93" w:rsidRDefault="00DD4D5C" w:rsidP="00DD4D5C">
      <w:pPr>
        <w:rPr>
          <w:sz w:val="20"/>
          <w:szCs w:val="22"/>
        </w:rPr>
      </w:pPr>
      <w:r w:rsidRPr="00F16102">
        <w:rPr>
          <w:sz w:val="20"/>
          <w:szCs w:val="22"/>
        </w:rPr>
        <w:t>Additional Elective Courses th</w:t>
      </w:r>
      <w:r>
        <w:rPr>
          <w:sz w:val="20"/>
          <w:szCs w:val="22"/>
        </w:rPr>
        <w:t xml:space="preserve">at count toward the major: 252 </w:t>
      </w:r>
      <w:r w:rsidRPr="00F16102">
        <w:rPr>
          <w:sz w:val="20"/>
          <w:szCs w:val="22"/>
        </w:rPr>
        <w:t>Listening Basics (2 cr.)</w:t>
      </w:r>
      <w:r w:rsidR="007C548E">
        <w:rPr>
          <w:sz w:val="20"/>
          <w:szCs w:val="22"/>
        </w:rPr>
        <w:t xml:space="preserve">; </w:t>
      </w:r>
      <w:r>
        <w:rPr>
          <w:sz w:val="20"/>
          <w:szCs w:val="22"/>
        </w:rPr>
        <w:t xml:space="preserve">271 </w:t>
      </w:r>
      <w:r w:rsidRPr="00F16102">
        <w:rPr>
          <w:sz w:val="20"/>
        </w:rPr>
        <w:t>Independent Learning Project</w:t>
      </w:r>
      <w:r>
        <w:rPr>
          <w:sz w:val="20"/>
          <w:szCs w:val="22"/>
        </w:rPr>
        <w:t>; 286</w:t>
      </w:r>
      <w:r w:rsidRPr="00F16102">
        <w:rPr>
          <w:sz w:val="20"/>
          <w:szCs w:val="22"/>
        </w:rPr>
        <w:t xml:space="preserve"> Introduction to</w:t>
      </w:r>
      <w:r>
        <w:rPr>
          <w:sz w:val="20"/>
          <w:szCs w:val="22"/>
        </w:rPr>
        <w:t xml:space="preserve"> </w:t>
      </w:r>
      <w:r w:rsidRPr="00F16102">
        <w:rPr>
          <w:sz w:val="20"/>
          <w:szCs w:val="22"/>
        </w:rPr>
        <w:t>Film Studies (HM)</w:t>
      </w:r>
      <w:r>
        <w:rPr>
          <w:sz w:val="20"/>
          <w:szCs w:val="22"/>
        </w:rPr>
        <w:t xml:space="preserve">; </w:t>
      </w:r>
      <w:r>
        <w:rPr>
          <w:sz w:val="20"/>
        </w:rPr>
        <w:t xml:space="preserve">371 </w:t>
      </w:r>
      <w:r w:rsidRPr="00F16102">
        <w:rPr>
          <w:sz w:val="20"/>
        </w:rPr>
        <w:t>Independent Learning Project</w:t>
      </w:r>
      <w:r>
        <w:rPr>
          <w:sz w:val="20"/>
          <w:szCs w:val="22"/>
        </w:rPr>
        <w:t xml:space="preserve">; </w:t>
      </w:r>
      <w:r>
        <w:rPr>
          <w:sz w:val="20"/>
        </w:rPr>
        <w:t xml:space="preserve">380 </w:t>
      </w:r>
      <w:r w:rsidRPr="00F16102">
        <w:rPr>
          <w:sz w:val="20"/>
        </w:rPr>
        <w:t>Special Topics in Communication</w:t>
      </w:r>
      <w:r>
        <w:rPr>
          <w:sz w:val="20"/>
          <w:szCs w:val="22"/>
        </w:rPr>
        <w:t xml:space="preserve">; </w:t>
      </w:r>
      <w:r w:rsidRPr="00F16102">
        <w:rPr>
          <w:sz w:val="20"/>
          <w:szCs w:val="22"/>
        </w:rPr>
        <w:t>38</w:t>
      </w:r>
      <w:r>
        <w:rPr>
          <w:sz w:val="20"/>
          <w:szCs w:val="22"/>
        </w:rPr>
        <w:t xml:space="preserve">6 </w:t>
      </w:r>
      <w:r w:rsidRPr="00F16102">
        <w:rPr>
          <w:sz w:val="20"/>
          <w:szCs w:val="22"/>
        </w:rPr>
        <w:t xml:space="preserve">Studies in Film (HM, some </w:t>
      </w:r>
      <w:r>
        <w:rPr>
          <w:sz w:val="20"/>
          <w:szCs w:val="22"/>
        </w:rPr>
        <w:t xml:space="preserve">sections </w:t>
      </w:r>
      <w:r w:rsidRPr="00F16102">
        <w:rPr>
          <w:sz w:val="20"/>
          <w:szCs w:val="22"/>
        </w:rPr>
        <w:t>GE)</w:t>
      </w:r>
      <w:r>
        <w:rPr>
          <w:sz w:val="20"/>
          <w:szCs w:val="22"/>
        </w:rPr>
        <w:t>.</w:t>
      </w:r>
    </w:p>
    <w:p w14:paraId="15130DA5" w14:textId="77777777" w:rsidR="00DD4D5C" w:rsidRPr="00095FC3" w:rsidRDefault="00DD4D5C" w:rsidP="00DD4D5C">
      <w:pPr>
        <w:rPr>
          <w:rFonts w:cs="Arial"/>
          <w:sz w:val="20"/>
        </w:rPr>
      </w:pPr>
    </w:p>
    <w:p w14:paraId="16FF1E7A" w14:textId="77777777" w:rsidR="00DD4D5C" w:rsidRPr="002B7351" w:rsidRDefault="00DD4D5C" w:rsidP="00DD4D5C">
      <w:pPr>
        <w:jc w:val="center"/>
        <w:rPr>
          <w:b/>
        </w:rPr>
      </w:pPr>
      <w:r w:rsidRPr="002B7351">
        <w:rPr>
          <w:rFonts w:cs="Arial"/>
          <w:b/>
        </w:rPr>
        <w:t>Communication Minor</w:t>
      </w:r>
    </w:p>
    <w:p w14:paraId="5440F640" w14:textId="77777777" w:rsidR="00DD4D5C" w:rsidRPr="00095FC3" w:rsidRDefault="00DD4D5C" w:rsidP="00DD4D5C">
      <w:pPr>
        <w:rPr>
          <w:rFonts w:cs="Arial"/>
          <w:sz w:val="20"/>
        </w:rPr>
      </w:pPr>
    </w:p>
    <w:p w14:paraId="5B33DD79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Twenty (20) credits – the equivalent of five courses – distributed as follows:</w:t>
      </w:r>
    </w:p>
    <w:p w14:paraId="6FC45E32" w14:textId="77777777" w:rsidR="00DD4D5C" w:rsidRPr="00095FC3" w:rsidRDefault="00DD4D5C" w:rsidP="00DD4D5C">
      <w:pPr>
        <w:rPr>
          <w:sz w:val="20"/>
        </w:rPr>
      </w:pPr>
    </w:p>
    <w:p w14:paraId="5B5E8BF0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1.  All Communication minors must take COMM 102: Public Speaking and the Public Sphere.</w:t>
      </w:r>
    </w:p>
    <w:p w14:paraId="552B660E" w14:textId="77777777" w:rsidR="00DD4D5C" w:rsidRPr="00095FC3" w:rsidRDefault="00DD4D5C" w:rsidP="00DD4D5C">
      <w:pPr>
        <w:rPr>
          <w:sz w:val="20"/>
        </w:rPr>
      </w:pPr>
    </w:p>
    <w:p w14:paraId="7CF70831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2.  Communication minors must also take at least one additional foundational course: either COMM 103 or 105.</w:t>
      </w:r>
    </w:p>
    <w:p w14:paraId="2C02293A" w14:textId="77777777" w:rsidR="00DD4D5C" w:rsidRPr="00095FC3" w:rsidRDefault="00DD4D5C" w:rsidP="00DD4D5C">
      <w:pPr>
        <w:rPr>
          <w:sz w:val="20"/>
        </w:rPr>
      </w:pPr>
    </w:p>
    <w:p w14:paraId="69F45F6C" w14:textId="6686AD09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 xml:space="preserve">3.  One course in Message Design: 212, </w:t>
      </w:r>
      <w:r>
        <w:rPr>
          <w:sz w:val="20"/>
        </w:rPr>
        <w:t xml:space="preserve">220, </w:t>
      </w:r>
      <w:r w:rsidRPr="00095FC3">
        <w:rPr>
          <w:rFonts w:cs="Arial"/>
          <w:sz w:val="20"/>
        </w:rPr>
        <w:t>2</w:t>
      </w:r>
      <w:r>
        <w:rPr>
          <w:rFonts w:cs="Arial"/>
          <w:sz w:val="20"/>
        </w:rPr>
        <w:t xml:space="preserve">25, 240, 245, 247, 248, </w:t>
      </w:r>
      <w:r w:rsidR="006B7458">
        <w:rPr>
          <w:rFonts w:cs="Arial"/>
          <w:sz w:val="20"/>
        </w:rPr>
        <w:t xml:space="preserve">251, </w:t>
      </w:r>
      <w:r>
        <w:rPr>
          <w:rFonts w:cs="Arial"/>
          <w:sz w:val="20"/>
        </w:rPr>
        <w:t>265, 282</w:t>
      </w:r>
      <w:r w:rsidRPr="00095FC3">
        <w:rPr>
          <w:rFonts w:cs="Arial"/>
          <w:sz w:val="20"/>
        </w:rPr>
        <w:t>, or 382.</w:t>
      </w:r>
    </w:p>
    <w:p w14:paraId="5EFDABC4" w14:textId="77777777" w:rsidR="00DD4D5C" w:rsidRPr="00095FC3" w:rsidRDefault="00DD4D5C" w:rsidP="00DD4D5C">
      <w:pPr>
        <w:rPr>
          <w:rFonts w:cs="Arial"/>
          <w:sz w:val="20"/>
        </w:rPr>
      </w:pPr>
    </w:p>
    <w:p w14:paraId="44B36FDF" w14:textId="35D2A9C9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4.  One course in Analysis of Communication: 201, 205, 2</w:t>
      </w:r>
      <w:r>
        <w:rPr>
          <w:rFonts w:cs="Arial"/>
          <w:sz w:val="20"/>
        </w:rPr>
        <w:t xml:space="preserve">50, </w:t>
      </w:r>
      <w:r w:rsidR="004D535B">
        <w:rPr>
          <w:rFonts w:cs="Arial"/>
          <w:sz w:val="20"/>
        </w:rPr>
        <w:t xml:space="preserve">253, </w:t>
      </w:r>
      <w:r>
        <w:rPr>
          <w:rFonts w:cs="Arial"/>
          <w:sz w:val="20"/>
        </w:rPr>
        <w:t>308, 311, 312</w:t>
      </w:r>
      <w:r w:rsidR="005F6DA3">
        <w:rPr>
          <w:rFonts w:cs="Arial"/>
          <w:sz w:val="20"/>
        </w:rPr>
        <w:t xml:space="preserve">, 330, </w:t>
      </w:r>
      <w:r w:rsidR="004D535B">
        <w:rPr>
          <w:rFonts w:cs="Arial"/>
          <w:sz w:val="20"/>
        </w:rPr>
        <w:t xml:space="preserve">336, 338, </w:t>
      </w:r>
      <w:r>
        <w:rPr>
          <w:rFonts w:cs="Arial"/>
          <w:sz w:val="20"/>
        </w:rPr>
        <w:t xml:space="preserve">342, </w:t>
      </w:r>
      <w:r w:rsidRPr="00095FC3">
        <w:rPr>
          <w:rFonts w:cs="Arial"/>
          <w:sz w:val="20"/>
        </w:rPr>
        <w:t>352, 358, 367, or 384.</w:t>
      </w:r>
    </w:p>
    <w:p w14:paraId="32D7868B" w14:textId="77777777" w:rsidR="00DD4D5C" w:rsidRPr="00095FC3" w:rsidRDefault="00DD4D5C" w:rsidP="00DD4D5C">
      <w:pPr>
        <w:rPr>
          <w:rFonts w:cs="Arial"/>
          <w:sz w:val="20"/>
        </w:rPr>
      </w:pPr>
    </w:p>
    <w:p w14:paraId="115155BF" w14:textId="77777777" w:rsidR="00DD4D5C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5.  One course in Communication and Community: 30</w:t>
      </w:r>
      <w:r>
        <w:rPr>
          <w:rFonts w:cs="Arial"/>
          <w:sz w:val="20"/>
        </w:rPr>
        <w:t>3, 304, 305, 307, 309, 310,</w:t>
      </w:r>
      <w:r w:rsidR="004D535B">
        <w:rPr>
          <w:rFonts w:cs="Arial"/>
          <w:sz w:val="20"/>
        </w:rPr>
        <w:t xml:space="preserve"> 335</w:t>
      </w:r>
      <w:r w:rsidRPr="00095FC3">
        <w:rPr>
          <w:rFonts w:cs="Arial"/>
          <w:sz w:val="20"/>
        </w:rPr>
        <w:t xml:space="preserve">, </w:t>
      </w:r>
      <w:r w:rsidR="004D535B">
        <w:rPr>
          <w:rFonts w:cs="Arial"/>
          <w:sz w:val="20"/>
        </w:rPr>
        <w:t xml:space="preserve">341, </w:t>
      </w:r>
      <w:r w:rsidRPr="00095FC3">
        <w:rPr>
          <w:rFonts w:cs="Arial"/>
          <w:sz w:val="20"/>
        </w:rPr>
        <w:t>350, 351, or 387.</w:t>
      </w:r>
    </w:p>
    <w:p w14:paraId="78532C4B" w14:textId="77777777" w:rsidR="00DD4D5C" w:rsidRDefault="00DD4D5C" w:rsidP="00DD4D5C">
      <w:pPr>
        <w:rPr>
          <w:rFonts w:cs="Arial"/>
          <w:sz w:val="20"/>
        </w:rPr>
      </w:pPr>
    </w:p>
    <w:p w14:paraId="29D72405" w14:textId="77777777" w:rsidR="00DD4D5C" w:rsidRPr="00265DF0" w:rsidRDefault="00DD4D5C" w:rsidP="00DD4D5C">
      <w:pPr>
        <w:jc w:val="center"/>
        <w:rPr>
          <w:rFonts w:cs="Arial"/>
          <w:b/>
          <w:sz w:val="20"/>
        </w:rPr>
      </w:pPr>
      <w:r w:rsidRPr="00265DF0">
        <w:rPr>
          <w:rFonts w:cs="Arial"/>
          <w:b/>
          <w:sz w:val="20"/>
        </w:rPr>
        <w:t>Please NOTE:</w:t>
      </w:r>
    </w:p>
    <w:p w14:paraId="3D8DA783" w14:textId="77777777" w:rsidR="00DD4D5C" w:rsidRDefault="00DD4D5C" w:rsidP="00DD4D5C">
      <w:pPr>
        <w:rPr>
          <w:rFonts w:cs="Arial"/>
          <w:sz w:val="20"/>
        </w:rPr>
      </w:pPr>
      <w:r w:rsidRPr="00A235EC">
        <w:rPr>
          <w:rFonts w:cs="Arial"/>
          <w:sz w:val="20"/>
        </w:rPr>
        <w:t>COMM 200 is open to non-majors and does not count toward the major or minor.</w:t>
      </w:r>
    </w:p>
    <w:p w14:paraId="7E60224E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COMM 392 (Communication Practicum) does not count toward the major or minor.</w:t>
      </w:r>
    </w:p>
    <w:p w14:paraId="491102BF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COMM 397 (Internship) does not count toward the major or minor.</w:t>
      </w:r>
    </w:p>
    <w:p w14:paraId="2CA32F55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 xml:space="preserve">Courses in other departments do not </w:t>
      </w:r>
      <w:r>
        <w:rPr>
          <w:rFonts w:cs="Arial"/>
          <w:sz w:val="20"/>
        </w:rPr>
        <w:t>count toward the Communication m</w:t>
      </w:r>
      <w:r w:rsidRPr="00F16102">
        <w:rPr>
          <w:rFonts w:cs="Arial"/>
          <w:sz w:val="20"/>
        </w:rPr>
        <w:t>inor.</w:t>
      </w:r>
    </w:p>
    <w:p w14:paraId="0B5B9078" w14:textId="77777777" w:rsidR="00315C4B" w:rsidRPr="00A55DE1" w:rsidRDefault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Study Abroad courses do not count towa</w:t>
      </w:r>
      <w:r>
        <w:rPr>
          <w:rFonts w:cs="Arial"/>
          <w:sz w:val="20"/>
        </w:rPr>
        <w:t>rd the Communication m</w:t>
      </w:r>
      <w:r w:rsidRPr="00F16102">
        <w:rPr>
          <w:rFonts w:cs="Arial"/>
          <w:sz w:val="20"/>
        </w:rPr>
        <w:t>inor.</w:t>
      </w:r>
      <w:r w:rsidR="00623185">
        <w:rPr>
          <w:rFonts w:cs="Arial"/>
          <w:sz w:val="20"/>
        </w:rPr>
        <w:br/>
        <w:t>During some semesters, selected courses may be restricted to majors only. Students should contact the instructor to determine if seats are available for minors.</w:t>
      </w:r>
    </w:p>
    <w:sectPr w:rsidR="00315C4B" w:rsidRPr="00A55DE1" w:rsidSect="002B27C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5C"/>
    <w:rsid w:val="000D3502"/>
    <w:rsid w:val="001A0232"/>
    <w:rsid w:val="001D7FFB"/>
    <w:rsid w:val="002A11B5"/>
    <w:rsid w:val="002A5BB3"/>
    <w:rsid w:val="00315C4B"/>
    <w:rsid w:val="003D4796"/>
    <w:rsid w:val="004169ED"/>
    <w:rsid w:val="004647B3"/>
    <w:rsid w:val="004D535B"/>
    <w:rsid w:val="00560C99"/>
    <w:rsid w:val="00574038"/>
    <w:rsid w:val="005C57FE"/>
    <w:rsid w:val="005E373C"/>
    <w:rsid w:val="005F6DA3"/>
    <w:rsid w:val="00623185"/>
    <w:rsid w:val="006B7458"/>
    <w:rsid w:val="006F73B1"/>
    <w:rsid w:val="007B7AA7"/>
    <w:rsid w:val="007C548E"/>
    <w:rsid w:val="007D0726"/>
    <w:rsid w:val="008B06B0"/>
    <w:rsid w:val="008F0C31"/>
    <w:rsid w:val="009B7099"/>
    <w:rsid w:val="00A235EC"/>
    <w:rsid w:val="00A55DE1"/>
    <w:rsid w:val="00AB38CA"/>
    <w:rsid w:val="00C40547"/>
    <w:rsid w:val="00C95767"/>
    <w:rsid w:val="00D53C27"/>
    <w:rsid w:val="00DA67E2"/>
    <w:rsid w:val="00DC60C5"/>
    <w:rsid w:val="00DD4D5C"/>
    <w:rsid w:val="00E47A71"/>
    <w:rsid w:val="00E47C1A"/>
    <w:rsid w:val="00E54BD5"/>
    <w:rsid w:val="00EB645D"/>
    <w:rsid w:val="00EF60C9"/>
    <w:rsid w:val="00F30EDC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4130"/>
  <w15:chartTrackingRefBased/>
  <w15:docId w15:val="{14E7B295-FB58-4E9C-BD93-74FACDA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D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D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Laura</dc:creator>
  <cp:keywords/>
  <dc:description/>
  <cp:lastModifiedBy>Schmitz, Laura</cp:lastModifiedBy>
  <cp:revision>12</cp:revision>
  <cp:lastPrinted>2020-03-10T15:40:00Z</cp:lastPrinted>
  <dcterms:created xsi:type="dcterms:W3CDTF">2020-03-10T15:59:00Z</dcterms:created>
  <dcterms:modified xsi:type="dcterms:W3CDTF">2020-03-13T17:59:00Z</dcterms:modified>
</cp:coreProperties>
</file>